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0C0A57">
        <w:rPr>
          <w:rFonts w:ascii="Calibri" w:eastAsia="Times New Roman" w:hAnsi="Calibri" w:cs="Times New Roman"/>
          <w:color w:val="548235"/>
          <w:sz w:val="28"/>
          <w:szCs w:val="28"/>
          <w:lang w:eastAsia="nl-NL"/>
        </w:rPr>
        <w:t>Docu</w:t>
      </w:r>
      <w:proofErr w:type="spellEnd"/>
      <w:r w:rsidRPr="000C0A57">
        <w:rPr>
          <w:rFonts w:ascii="Calibri" w:eastAsia="Times New Roman" w:hAnsi="Calibri" w:cs="Times New Roman"/>
          <w:color w:val="548235"/>
          <w:sz w:val="28"/>
          <w:szCs w:val="28"/>
          <w:lang w:eastAsia="nl-NL"/>
        </w:rPr>
        <w:t xml:space="preserve">-alert 482 18 maart 2022   </w:t>
      </w:r>
    </w:p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lang w:eastAsia="nl-NL"/>
        </w:rPr>
        <w:t> </w:t>
      </w:r>
    </w:p>
    <w:p w:rsidR="000C0A57" w:rsidRPr="000C0A57" w:rsidRDefault="000C0A57" w:rsidP="000C0A57">
      <w:pPr>
        <w:spacing w:after="0" w:line="240" w:lineRule="auto"/>
        <w:jc w:val="both"/>
        <w:rPr>
          <w:rFonts w:ascii="Calibri" w:eastAsia="Times New Roman" w:hAnsi="Calibri" w:cs="Times New Roman"/>
          <w:lang w:eastAsia="nl-NL"/>
        </w:rPr>
      </w:pPr>
      <w:proofErr w:type="spellStart"/>
      <w:r w:rsidRPr="000C0A5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0C0A57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</w:p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0C0A57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0C0A5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0C0A57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lang w:eastAsia="nl-NL"/>
        </w:rPr>
        <w:t> </w:t>
      </w:r>
    </w:p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Coronavirus en gehandicaptenzorg</w:t>
      </w:r>
    </w:p>
    <w:p w:rsidR="000C0A57" w:rsidRPr="000C0A57" w:rsidRDefault="000C0A57" w:rsidP="000C0A5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Verdere versoepeling coronamaatregelen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0C0A57">
        <w:rPr>
          <w:rFonts w:ascii="Calibri" w:eastAsia="Times New Roman" w:hAnsi="Calibri" w:cs="Times New Roman"/>
          <w:lang w:eastAsia="nl-NL"/>
        </w:rPr>
        <w:t xml:space="preserve">Deze week werden de coronamaatregelen verder versoepeld. Een overzicht van 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die versoepelingen is via dit </w:t>
      </w:r>
      <w:hyperlink r:id="rId5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0C0A57">
        <w:rPr>
          <w:rFonts w:ascii="Calibri" w:eastAsia="Times New Roman" w:hAnsi="Calibri" w:cs="Times New Roman"/>
          <w:lang w:eastAsia="nl-NL"/>
        </w:rPr>
        <w:t xml:space="preserve">t en dit </w:t>
      </w:r>
      <w:hyperlink r:id="rId6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0C0A57">
        <w:rPr>
          <w:rFonts w:ascii="Calibri" w:eastAsia="Times New Roman" w:hAnsi="Calibri" w:cs="Times New Roman"/>
          <w:lang w:eastAsia="nl-NL"/>
        </w:rPr>
        <w:t xml:space="preserve"> (bron: Rijksoverheid) te vinden.</w:t>
      </w:r>
    </w:p>
    <w:p w:rsidR="000C0A57" w:rsidRPr="000C0A57" w:rsidRDefault="000C0A57" w:rsidP="000C0A5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Impact van coronacrisis op naasten van mensen met een verstandelijke 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beperking: Eindrapport onderzoek gepubliceerd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0C0A57">
        <w:rPr>
          <w:rFonts w:ascii="Calibri" w:eastAsia="Times New Roman" w:hAnsi="Calibri" w:cs="Times New Roman"/>
          <w:lang w:eastAsia="nl-NL"/>
        </w:rPr>
        <w:t xml:space="preserve">Door het </w:t>
      </w:r>
      <w:proofErr w:type="spellStart"/>
      <w:r w:rsidRPr="000C0A57">
        <w:rPr>
          <w:rFonts w:ascii="Calibri" w:eastAsia="Times New Roman" w:hAnsi="Calibri" w:cs="Times New Roman"/>
          <w:lang w:eastAsia="nl-NL"/>
        </w:rPr>
        <w:t>Nivel</w:t>
      </w:r>
      <w:proofErr w:type="spellEnd"/>
      <w:r w:rsidRPr="000C0A57">
        <w:rPr>
          <w:rFonts w:ascii="Calibri" w:eastAsia="Times New Roman" w:hAnsi="Calibri" w:cs="Times New Roman"/>
          <w:lang w:eastAsia="nl-NL"/>
        </w:rPr>
        <w:t xml:space="preserve"> is de afgelopen coronaperiode-onderzoek gedaan naar de gevolgen </w:t>
      </w:r>
      <w:r w:rsidRPr="000C0A57">
        <w:rPr>
          <w:rFonts w:ascii="Calibri" w:eastAsia="Times New Roman" w:hAnsi="Calibri" w:cs="Times New Roman"/>
          <w:lang w:eastAsia="nl-NL"/>
        </w:rPr>
        <w:br/>
        <w:t>van de coronacrisis voor naasten van mensen met een verstandelijke beperking.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0C0A57">
        <w:rPr>
          <w:rFonts w:ascii="Calibri" w:eastAsia="Times New Roman" w:hAnsi="Calibri" w:cs="Times New Roman"/>
          <w:lang w:eastAsia="nl-NL"/>
        </w:rPr>
        <w:t>Eerder zijn twee tussenrapporten gepubliceerd. Deze week verscheen het Eindrapport.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Meer over de resultaten in dit bericht (bron: VGN); onder het bericht staat een link </w:t>
      </w:r>
      <w:r w:rsidRPr="000C0A57">
        <w:rPr>
          <w:rFonts w:ascii="Calibri" w:eastAsia="Times New Roman" w:hAnsi="Calibri" w:cs="Times New Roman"/>
          <w:lang w:eastAsia="nl-NL"/>
        </w:rPr>
        <w:br/>
        <w:t>naar het eindrapport.</w:t>
      </w:r>
    </w:p>
    <w:p w:rsidR="000C0A57" w:rsidRPr="000C0A57" w:rsidRDefault="000C0A57" w:rsidP="000C0A57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Actuele cijfers over corona in gehandicapteninstellingen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Die cijfers zijn te vinden op het Coronadashboard van de Rijksoverheid. 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De actuele cijfers over de gehandicaptenzorg staan </w:t>
      </w:r>
      <w:hyperlink r:id="rId7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0C0A57">
        <w:rPr>
          <w:rFonts w:ascii="Calibri" w:eastAsia="Times New Roman" w:hAnsi="Calibri" w:cs="Times New Roman"/>
          <w:color w:val="0563C1"/>
          <w:u w:val="single"/>
          <w:lang w:eastAsia="nl-NL"/>
        </w:rPr>
        <w:t>.</w:t>
      </w:r>
      <w:r w:rsidRPr="000C0A57">
        <w:rPr>
          <w:rFonts w:ascii="Calibri" w:eastAsia="Times New Roman" w:hAnsi="Calibri" w:cs="Times New Roman"/>
          <w:lang w:eastAsia="nl-NL"/>
        </w:rPr>
        <w:t xml:space="preserve"> </w:t>
      </w:r>
    </w:p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0C0A5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0C0A57" w:rsidRPr="000C0A57" w:rsidRDefault="000C0A57" w:rsidP="000C0A57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Politieke keuzes nodig om langdurige zorg betaalbaar te houden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0C0A57">
        <w:rPr>
          <w:rFonts w:ascii="Calibri" w:eastAsia="Times New Roman" w:hAnsi="Calibri" w:cs="Times New Roman"/>
          <w:lang w:eastAsia="nl-NL"/>
        </w:rPr>
        <w:t>Dat zegt de Nederlandse Zorgautoriteit (</w:t>
      </w:r>
      <w:proofErr w:type="spellStart"/>
      <w:r w:rsidRPr="000C0A57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0C0A57">
        <w:rPr>
          <w:rFonts w:ascii="Calibri" w:eastAsia="Times New Roman" w:hAnsi="Calibri" w:cs="Times New Roman"/>
          <w:lang w:eastAsia="nl-NL"/>
        </w:rPr>
        <w:t>) die op verzoek van VWS</w:t>
      </w:r>
      <w:r w:rsidRPr="000C0A57">
        <w:rPr>
          <w:rFonts w:ascii="Calibri" w:eastAsia="Times New Roman" w:hAnsi="Calibri" w:cs="Times New Roman"/>
          <w:lang w:eastAsia="nl-NL"/>
        </w:rPr>
        <w:br/>
        <w:t>een inschatting heeft gemaakt of het gereserveerde budget voor de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langdurige zorg toereikend is voor 2022. 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Meer info in dit </w:t>
      </w:r>
      <w:hyperlink r:id="rId8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0C0A57">
        <w:rPr>
          <w:rFonts w:ascii="Calibri" w:eastAsia="Times New Roman" w:hAnsi="Calibri" w:cs="Times New Roman"/>
          <w:lang w:eastAsia="nl-NL"/>
        </w:rPr>
        <w:t xml:space="preserve"> (bron: NZG); de brief van de </w:t>
      </w:r>
      <w:proofErr w:type="spellStart"/>
      <w:r w:rsidRPr="000C0A57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0C0A57">
        <w:rPr>
          <w:rFonts w:ascii="Calibri" w:eastAsia="Times New Roman" w:hAnsi="Calibri" w:cs="Times New Roman"/>
          <w:lang w:eastAsia="nl-NL"/>
        </w:rPr>
        <w:t xml:space="preserve"> is </w:t>
      </w:r>
      <w:hyperlink r:id="rId9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0C0A57">
        <w:rPr>
          <w:rFonts w:ascii="Calibri" w:eastAsia="Times New Roman" w:hAnsi="Calibri" w:cs="Times New Roman"/>
          <w:lang w:eastAsia="nl-NL"/>
        </w:rPr>
        <w:t xml:space="preserve"> te vinden.</w:t>
      </w:r>
    </w:p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Participatiewet e.a.</w:t>
      </w:r>
    </w:p>
    <w:p w:rsidR="000C0A57" w:rsidRPr="000C0A57" w:rsidRDefault="000C0A57" w:rsidP="000C0A5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Ook Arnhem gaat kostendelersnorm versoepelen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0C0A57">
        <w:rPr>
          <w:rFonts w:ascii="Calibri" w:eastAsia="Times New Roman" w:hAnsi="Calibri" w:cs="Times New Roman"/>
          <w:lang w:eastAsia="nl-NL"/>
        </w:rPr>
        <w:t xml:space="preserve">Arnhem volgt hiermee de gemeente Rotterdam die eerder besloot om vooruitlopend </w:t>
      </w:r>
      <w:r w:rsidRPr="000C0A57">
        <w:rPr>
          <w:rFonts w:ascii="Calibri" w:eastAsia="Times New Roman" w:hAnsi="Calibri" w:cs="Times New Roman"/>
          <w:lang w:eastAsia="nl-NL"/>
        </w:rPr>
        <w:br/>
        <w:t>op wijziging van de wetgeving alvast  de kostendelersnorm te versoepelen.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Meer in dit </w:t>
      </w:r>
      <w:hyperlink r:id="rId10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0C0A57">
        <w:rPr>
          <w:rFonts w:ascii="Calibri" w:eastAsia="Times New Roman" w:hAnsi="Calibri" w:cs="Times New Roman"/>
          <w:lang w:eastAsia="nl-NL"/>
        </w:rPr>
        <w:t xml:space="preserve"> (bron: Binnenlands Bestuur).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0C0A57" w:rsidRPr="000C0A57" w:rsidRDefault="000C0A57" w:rsidP="000C0A57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'Draai halvering belastingkorting jonggehandicapten terug’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Daarvoor pleit de FNV in een brief aan de Tweede Kamer. Meer info </w:t>
      </w:r>
      <w:hyperlink r:id="rId11" w:tgtFrame="_parent" w:history="1">
        <w:r w:rsidRPr="000C0A57">
          <w:rPr>
            <w:rFonts w:ascii="Calibri" w:eastAsia="Times New Roman" w:hAnsi="Calibri" w:cs="Times New Roman"/>
            <w:lang w:eastAsia="nl-NL"/>
          </w:rPr>
          <w:t>hier</w:t>
        </w:r>
      </w:hyperlink>
      <w:r w:rsidRPr="000C0A57">
        <w:rPr>
          <w:rFonts w:ascii="Calibri" w:eastAsia="Times New Roman" w:hAnsi="Calibri" w:cs="Times New Roman"/>
          <w:lang w:eastAsia="nl-NL"/>
        </w:rPr>
        <w:t xml:space="preserve"> (bron: NZG).</w:t>
      </w:r>
    </w:p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Jeugdwet</w:t>
      </w:r>
    </w:p>
    <w:p w:rsidR="000C0A57" w:rsidRPr="000C0A57" w:rsidRDefault="000C0A57" w:rsidP="000C0A5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24-uursstaking van jeugdzorgmedewerkers</w:t>
      </w:r>
    </w:p>
    <w:p w:rsidR="000C0A57" w:rsidRPr="000C0A57" w:rsidRDefault="000C0A57" w:rsidP="000C0A57">
      <w:pPr>
        <w:spacing w:after="240" w:line="240" w:lineRule="auto"/>
        <w:ind w:left="720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lang w:eastAsia="nl-NL"/>
        </w:rPr>
        <w:t xml:space="preserve">Deze week staakten jeugdzorgzorgmedewerkers 24 uur voor meer geld voor 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de sector. Meer info over deze staking in dit </w:t>
      </w:r>
      <w:hyperlink r:id="rId12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0C0A57">
        <w:rPr>
          <w:rFonts w:ascii="Calibri" w:eastAsia="Times New Roman" w:hAnsi="Calibri" w:cs="Times New Roman"/>
          <w:lang w:eastAsia="nl-NL"/>
        </w:rPr>
        <w:t xml:space="preserve"> (bron: NZG) en dit </w:t>
      </w:r>
      <w:hyperlink r:id="rId13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0C0A57">
        <w:rPr>
          <w:rFonts w:ascii="Calibri" w:eastAsia="Times New Roman" w:hAnsi="Calibri" w:cs="Times New Roman"/>
          <w:lang w:eastAsia="nl-NL"/>
        </w:rPr>
        <w:t xml:space="preserve"> (</w:t>
      </w:r>
      <w:proofErr w:type="spellStart"/>
      <w:r w:rsidRPr="000C0A57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0C0A57">
        <w:rPr>
          <w:rFonts w:ascii="Calibri" w:eastAsia="Times New Roman" w:hAnsi="Calibri" w:cs="Times New Roman"/>
          <w:lang w:eastAsia="nl-NL"/>
        </w:rPr>
        <w:t>).</w:t>
      </w:r>
    </w:p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Gemeenteraadsverkiezingen 2022</w:t>
      </w:r>
    </w:p>
    <w:p w:rsidR="000C0A57" w:rsidRPr="000C0A57" w:rsidRDefault="000C0A57" w:rsidP="000C0A5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Ook stembureauleden met een beperking deden mee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0C0A57">
        <w:rPr>
          <w:rFonts w:ascii="Calibri" w:eastAsia="Times New Roman" w:hAnsi="Calibri" w:cs="Times New Roman"/>
          <w:lang w:eastAsia="nl-NL"/>
        </w:rPr>
        <w:t xml:space="preserve">Op zo’n 130 stembureaus werkten ook mensen met een verstandelijke beperking 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mee in het stembureau. In dit </w:t>
      </w:r>
      <w:hyperlink r:id="rId14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0C0A57">
        <w:rPr>
          <w:rFonts w:ascii="Calibri" w:eastAsia="Times New Roman" w:hAnsi="Calibri" w:cs="Times New Roman"/>
          <w:lang w:eastAsia="nl-NL"/>
        </w:rPr>
        <w:t xml:space="preserve"> een voorbeeld uit Gouda </w:t>
      </w:r>
      <w:r w:rsidRPr="000C0A57">
        <w:rPr>
          <w:rFonts w:ascii="Calibri" w:eastAsia="Times New Roman" w:hAnsi="Calibri" w:cs="Times New Roman"/>
          <w:lang w:eastAsia="nl-NL"/>
        </w:rPr>
        <w:br/>
        <w:t>(bron: Binnenlands Bestuur).</w:t>
      </w:r>
    </w:p>
    <w:p w:rsidR="000C0A57" w:rsidRPr="000C0A57" w:rsidRDefault="000C0A57" w:rsidP="000C0A57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Tips voor een inclusief coalitieakkoord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0C0A57">
        <w:rPr>
          <w:rFonts w:ascii="Calibri" w:eastAsia="Times New Roman" w:hAnsi="Calibri" w:cs="Times New Roman"/>
          <w:lang w:eastAsia="nl-NL"/>
        </w:rPr>
        <w:t xml:space="preserve">In de meeste gemeenten zijn de onderhandelingen over een gemeentelijk 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coalitieakkoord begonnen. Dat biedt kansen voor belangenbehartigers.  </w:t>
      </w:r>
      <w:r w:rsidRPr="000C0A57">
        <w:rPr>
          <w:rFonts w:ascii="Calibri" w:eastAsia="Times New Roman" w:hAnsi="Calibri" w:cs="Times New Roman"/>
          <w:lang w:eastAsia="nl-NL"/>
        </w:rPr>
        <w:br/>
      </w:r>
      <w:r w:rsidRPr="000C0A57">
        <w:rPr>
          <w:rFonts w:ascii="Calibri" w:eastAsia="Times New Roman" w:hAnsi="Calibri" w:cs="Times New Roman"/>
          <w:lang w:eastAsia="nl-NL"/>
        </w:rPr>
        <w:lastRenderedPageBreak/>
        <w:t xml:space="preserve">Op de website van Ieder(in) staan tips hoe een inclusief coalitieakkoord </w:t>
      </w:r>
      <w:r w:rsidRPr="000C0A57">
        <w:rPr>
          <w:rFonts w:ascii="Calibri" w:eastAsia="Times New Roman" w:hAnsi="Calibri" w:cs="Times New Roman"/>
          <w:lang w:eastAsia="nl-NL"/>
        </w:rPr>
        <w:br/>
        <w:t>te bereiken (</w:t>
      </w:r>
      <w:hyperlink r:id="rId15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0C0A57">
        <w:rPr>
          <w:rFonts w:ascii="Calibri" w:eastAsia="Times New Roman" w:hAnsi="Calibri" w:cs="Times New Roman"/>
          <w:lang w:eastAsia="nl-NL"/>
        </w:rPr>
        <w:t>).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VN-verdrag Handicap</w:t>
      </w:r>
    </w:p>
    <w:p w:rsidR="000C0A57" w:rsidRPr="000C0A57" w:rsidRDefault="000C0A57" w:rsidP="000C0A57">
      <w:pPr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Tweede Kamer stemt vóór uitbreiding art.1 van de Grondwet 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met grondslag handicap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De Kamer deed dat in grote meerderheid. Het wetsvoorstel gaat nu voor </w:t>
      </w:r>
      <w:r w:rsidRPr="000C0A57">
        <w:rPr>
          <w:rFonts w:ascii="Calibri" w:eastAsia="Times New Roman" w:hAnsi="Calibri" w:cs="Times New Roman"/>
          <w:lang w:eastAsia="nl-NL"/>
        </w:rPr>
        <w:br/>
        <w:t>behandeling naar de Eerste Kamer. Meer hierover in dit</w:t>
      </w:r>
      <w:hyperlink r:id="rId16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0C0A57">
        <w:rPr>
          <w:rFonts w:ascii="Calibri" w:eastAsia="Times New Roman" w:hAnsi="Calibri" w:cs="Times New Roman"/>
          <w:lang w:eastAsia="nl-NL"/>
        </w:rPr>
        <w:t xml:space="preserve"> (bron: Ieder(in). </w:t>
      </w:r>
    </w:p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Belastingaangifte 2021 </w:t>
      </w:r>
    </w:p>
    <w:p w:rsidR="000C0A57" w:rsidRPr="000C0A57" w:rsidRDefault="000C0A57" w:rsidP="000C0A57">
      <w:pPr>
        <w:numPr>
          <w:ilvl w:val="0"/>
          <w:numId w:val="7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Website over mogelijkheden belastingaftrek voor zorgkosten </w:t>
      </w:r>
      <w:proofErr w:type="spellStart"/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on-line</w:t>
      </w:r>
      <w:proofErr w:type="spellEnd"/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(2)</w:t>
      </w:r>
      <w:r w:rsidRPr="000C0A5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0C0A57">
        <w:rPr>
          <w:rFonts w:ascii="Calibri" w:eastAsia="Times New Roman" w:hAnsi="Calibri" w:cs="Times New Roman"/>
          <w:lang w:eastAsia="nl-NL"/>
        </w:rPr>
        <w:t>Er kan weer belastingaangifte worden gedaan. Ieder(in) heeft een speciale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website waarop uitgebreid de mogelijkheden voor belastingaftrek wegens zorgkosten </w:t>
      </w:r>
      <w:r w:rsidRPr="000C0A57">
        <w:rPr>
          <w:rFonts w:ascii="Calibri" w:eastAsia="Times New Roman" w:hAnsi="Calibri" w:cs="Times New Roman"/>
          <w:lang w:eastAsia="nl-NL"/>
        </w:rPr>
        <w:br/>
        <w:t>worden behandeld. Ook wordt ingegaan op andere vormen van inkomensondersteuning.</w:t>
      </w:r>
      <w:r w:rsidRPr="000C0A57">
        <w:rPr>
          <w:rFonts w:ascii="Calibri" w:eastAsia="Times New Roman" w:hAnsi="Calibri" w:cs="Times New Roman"/>
          <w:lang w:eastAsia="nl-NL"/>
        </w:rPr>
        <w:br/>
        <w:t xml:space="preserve">De website is nu geactualiseerd. Klik voor deze website  </w:t>
      </w:r>
      <w:hyperlink r:id="rId17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https://meerkosten.nl</w:t>
        </w:r>
      </w:hyperlink>
      <w:r w:rsidRPr="000C0A57">
        <w:rPr>
          <w:rFonts w:ascii="Calibri" w:eastAsia="Times New Roman" w:hAnsi="Calibri" w:cs="Times New Roman"/>
          <w:lang w:eastAsia="nl-NL"/>
        </w:rPr>
        <w:t>.</w:t>
      </w:r>
      <w:r w:rsidRPr="000C0A57">
        <w:rPr>
          <w:rFonts w:ascii="Calibri" w:eastAsia="Times New Roman" w:hAnsi="Calibri" w:cs="Times New Roman"/>
          <w:lang w:eastAsia="nl-NL"/>
        </w:rPr>
        <w:br/>
      </w:r>
      <w:r w:rsidRPr="000C0A57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Dit bericht stond in een vorige </w:t>
      </w:r>
      <w:proofErr w:type="spellStart"/>
      <w:r w:rsidRPr="000C0A5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0C0A57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 en wordt vanwege de actualiteit herplaatst. </w:t>
      </w:r>
    </w:p>
    <w:p w:rsidR="000C0A57" w:rsidRPr="000C0A57" w:rsidRDefault="000C0A57" w:rsidP="000C0A5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0C0A57" w:rsidRPr="000C0A57" w:rsidRDefault="000C0A57" w:rsidP="000C0A57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Akkoord over Cao-gehandicaptenzorg </w:t>
      </w:r>
      <w:r w:rsidRPr="000C0A5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0C0A57">
        <w:rPr>
          <w:rFonts w:ascii="Calibri" w:eastAsia="Times New Roman" w:hAnsi="Calibri" w:cs="Times New Roman"/>
          <w:color w:val="000000"/>
          <w:lang w:eastAsia="nl-NL"/>
        </w:rPr>
        <w:t xml:space="preserve">Werkgevers en werknemers in de gehandicaptenzorg hebben overeenstemming bereikt </w:t>
      </w:r>
      <w:r w:rsidRPr="000C0A57">
        <w:rPr>
          <w:rFonts w:ascii="Calibri" w:eastAsia="Times New Roman" w:hAnsi="Calibri" w:cs="Times New Roman"/>
          <w:color w:val="000000"/>
          <w:lang w:eastAsia="nl-NL"/>
        </w:rPr>
        <w:br/>
        <w:t xml:space="preserve">over een nieuwe Cao. Meer daarover in deze berichten van </w:t>
      </w:r>
      <w:proofErr w:type="spellStart"/>
      <w:r w:rsidRPr="000C0A57">
        <w:rPr>
          <w:rFonts w:ascii="Calibri" w:eastAsia="Times New Roman" w:hAnsi="Calibri" w:cs="Times New Roman"/>
          <w:color w:val="000000"/>
          <w:lang w:eastAsia="nl-NL"/>
        </w:rPr>
        <w:t>Skipr</w:t>
      </w:r>
      <w:proofErr w:type="spellEnd"/>
      <w:r w:rsidRPr="000C0A57">
        <w:rPr>
          <w:rFonts w:ascii="Calibri" w:eastAsia="Times New Roman" w:hAnsi="Calibri" w:cs="Times New Roman"/>
          <w:color w:val="000000"/>
          <w:lang w:eastAsia="nl-NL"/>
        </w:rPr>
        <w:t xml:space="preserve"> (</w:t>
      </w:r>
      <w:hyperlink r:id="rId18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0C0A57">
        <w:rPr>
          <w:rFonts w:ascii="Calibri" w:eastAsia="Times New Roman" w:hAnsi="Calibri" w:cs="Times New Roman"/>
          <w:color w:val="000000"/>
          <w:lang w:eastAsia="nl-NL"/>
        </w:rPr>
        <w:t>) en VGN (</w:t>
      </w:r>
      <w:hyperlink r:id="rId19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0C0A57">
        <w:rPr>
          <w:rFonts w:ascii="Calibri" w:eastAsia="Times New Roman" w:hAnsi="Calibri" w:cs="Times New Roman"/>
          <w:color w:val="000000"/>
          <w:lang w:eastAsia="nl-NL"/>
        </w:rPr>
        <w:t>).</w:t>
      </w:r>
    </w:p>
    <w:p w:rsidR="000C0A57" w:rsidRPr="000C0A57" w:rsidRDefault="000C0A57" w:rsidP="000C0A57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Welke trends zijn belangrijk voor de gehandicaptenzorg en welke gevolgen</w:t>
      </w:r>
      <w:r w:rsidRPr="000C0A5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  <w:t>hebben ze?</w:t>
      </w:r>
      <w:r w:rsidRPr="000C0A5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0C0A57">
        <w:rPr>
          <w:rFonts w:ascii="Calibri" w:eastAsia="Times New Roman" w:hAnsi="Calibri" w:cs="Times New Roman"/>
          <w:color w:val="000000"/>
          <w:lang w:eastAsia="nl-NL"/>
        </w:rPr>
        <w:t xml:space="preserve">Daarnaar is onderzoek gedaan door het FWG .De resultaten zijn te vinden in de </w:t>
      </w:r>
      <w:r w:rsidRPr="000C0A57">
        <w:rPr>
          <w:rFonts w:ascii="Calibri" w:eastAsia="Times New Roman" w:hAnsi="Calibri" w:cs="Times New Roman"/>
          <w:color w:val="000000"/>
          <w:lang w:eastAsia="nl-NL"/>
        </w:rPr>
        <w:br/>
      </w:r>
      <w:proofErr w:type="spellStart"/>
      <w:r w:rsidRPr="000C0A57">
        <w:rPr>
          <w:rFonts w:ascii="Calibri" w:eastAsia="Times New Roman" w:hAnsi="Calibri" w:cs="Times New Roman"/>
          <w:color w:val="000000"/>
          <w:lang w:eastAsia="nl-NL"/>
        </w:rPr>
        <w:t>Trendsrapportage</w:t>
      </w:r>
      <w:proofErr w:type="spellEnd"/>
      <w:r w:rsidRPr="000C0A57">
        <w:rPr>
          <w:rFonts w:ascii="Calibri" w:eastAsia="Times New Roman" w:hAnsi="Calibri" w:cs="Times New Roman"/>
          <w:color w:val="000000"/>
          <w:lang w:eastAsia="nl-NL"/>
        </w:rPr>
        <w:t xml:space="preserve"> Gehandicaptenzorg. Meer info over dit onderzoek in deze berichten </w:t>
      </w:r>
      <w:r w:rsidRPr="000C0A57">
        <w:rPr>
          <w:rFonts w:ascii="Calibri" w:eastAsia="Times New Roman" w:hAnsi="Calibri" w:cs="Times New Roman"/>
          <w:color w:val="000000"/>
          <w:lang w:eastAsia="nl-NL"/>
        </w:rPr>
        <w:br/>
        <w:t xml:space="preserve">van </w:t>
      </w:r>
      <w:proofErr w:type="spellStart"/>
      <w:r w:rsidRPr="000C0A57">
        <w:rPr>
          <w:rFonts w:ascii="Calibri" w:eastAsia="Times New Roman" w:hAnsi="Calibri" w:cs="Times New Roman"/>
          <w:color w:val="000000"/>
          <w:lang w:eastAsia="nl-NL"/>
        </w:rPr>
        <w:t>Skipr</w:t>
      </w:r>
      <w:proofErr w:type="spellEnd"/>
      <w:r w:rsidRPr="000C0A57">
        <w:rPr>
          <w:rFonts w:ascii="Calibri" w:eastAsia="Times New Roman" w:hAnsi="Calibri" w:cs="Times New Roman"/>
          <w:color w:val="000000"/>
          <w:lang w:eastAsia="nl-NL"/>
        </w:rPr>
        <w:t xml:space="preserve"> (</w:t>
      </w:r>
      <w:hyperlink r:id="rId20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0C0A57">
        <w:rPr>
          <w:rFonts w:ascii="Calibri" w:eastAsia="Times New Roman" w:hAnsi="Calibri" w:cs="Times New Roman"/>
          <w:color w:val="000000"/>
          <w:lang w:eastAsia="nl-NL"/>
        </w:rPr>
        <w:t>) en VGN (</w:t>
      </w:r>
      <w:hyperlink r:id="rId21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0C0A57">
        <w:rPr>
          <w:rFonts w:ascii="Calibri" w:eastAsia="Times New Roman" w:hAnsi="Calibri" w:cs="Times New Roman"/>
          <w:color w:val="000000"/>
          <w:lang w:eastAsia="nl-NL"/>
        </w:rPr>
        <w:t>).</w:t>
      </w:r>
    </w:p>
    <w:p w:rsidR="000C0A57" w:rsidRPr="000C0A57" w:rsidRDefault="000C0A57" w:rsidP="000C0A57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0C0A5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Brief VWS over sporten door mensen met een beperking</w:t>
      </w:r>
      <w:r w:rsidRPr="000C0A5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0C0A57">
        <w:rPr>
          <w:rFonts w:ascii="Calibri" w:eastAsia="Times New Roman" w:hAnsi="Calibri" w:cs="Times New Roman"/>
          <w:color w:val="000000"/>
          <w:lang w:eastAsia="nl-NL"/>
        </w:rPr>
        <w:t xml:space="preserve">In een brief reageert minister Helder (Langdurige Zorg en Sport) op de notitie </w:t>
      </w:r>
      <w:r w:rsidRPr="000C0A57">
        <w:rPr>
          <w:rFonts w:ascii="Calibri" w:eastAsia="Times New Roman" w:hAnsi="Calibri" w:cs="Times New Roman"/>
          <w:color w:val="000000"/>
          <w:lang w:eastAsia="nl-NL"/>
        </w:rPr>
        <w:br/>
        <w:t>‘Sport en bewegen voor mensen met een beperking vanzelfsprekend in 2030!’.</w:t>
      </w:r>
      <w:r w:rsidRPr="000C0A57">
        <w:rPr>
          <w:rFonts w:ascii="Calibri" w:eastAsia="Times New Roman" w:hAnsi="Calibri" w:cs="Times New Roman"/>
          <w:color w:val="000000"/>
          <w:lang w:eastAsia="nl-NL"/>
        </w:rPr>
        <w:br/>
        <w:t xml:space="preserve">Die notitie was vorig jaar door een aantal Kamerleden aan de toenmalig minister </w:t>
      </w:r>
      <w:r w:rsidRPr="000C0A57">
        <w:rPr>
          <w:rFonts w:ascii="Calibri" w:eastAsia="Times New Roman" w:hAnsi="Calibri" w:cs="Times New Roman"/>
          <w:color w:val="000000"/>
          <w:lang w:eastAsia="nl-NL"/>
        </w:rPr>
        <w:br/>
        <w:t xml:space="preserve">De Jonge aangeboden. Zie voor de reactie van VWS </w:t>
      </w:r>
      <w:hyperlink r:id="rId22" w:tgtFrame="_parent" w:history="1">
        <w:r w:rsidRPr="000C0A5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</w:t>
        </w:r>
      </w:hyperlink>
      <w:r w:rsidRPr="000C0A57">
        <w:rPr>
          <w:rFonts w:ascii="Calibri" w:eastAsia="Times New Roman" w:hAnsi="Calibri" w:cs="Times New Roman"/>
          <w:color w:val="000000"/>
          <w:lang w:eastAsia="nl-NL"/>
        </w:rPr>
        <w:t>r.</w:t>
      </w:r>
      <w:r w:rsidRPr="000C0A5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</w:t>
      </w:r>
    </w:p>
    <w:p w:rsidR="005F3D7F" w:rsidRDefault="005F3D7F">
      <w:bookmarkStart w:id="0" w:name="_GoBack"/>
      <w:bookmarkEnd w:id="0"/>
    </w:p>
    <w:sectPr w:rsidR="005F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D7F"/>
    <w:multiLevelType w:val="multilevel"/>
    <w:tmpl w:val="CD60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8196B"/>
    <w:multiLevelType w:val="multilevel"/>
    <w:tmpl w:val="C4DA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2559C"/>
    <w:multiLevelType w:val="multilevel"/>
    <w:tmpl w:val="EDEE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44ABB"/>
    <w:multiLevelType w:val="multilevel"/>
    <w:tmpl w:val="33B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62A5"/>
    <w:multiLevelType w:val="multilevel"/>
    <w:tmpl w:val="23B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908F2"/>
    <w:multiLevelType w:val="multilevel"/>
    <w:tmpl w:val="DBE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B739D"/>
    <w:multiLevelType w:val="multilevel"/>
    <w:tmpl w:val="612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7476A"/>
    <w:multiLevelType w:val="multilevel"/>
    <w:tmpl w:val="FE24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57"/>
    <w:rsid w:val="000C0A57"/>
    <w:rsid w:val="005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889E-D04C-4463-8C45-1CF53EEF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ezorggids.nl/ggz/nieuws/63847-budget-voor-langdurige-zorg-ook-dit-jaar-onder-druk.html" TargetMode="External"/><Relationship Id="rId13" Type="http://schemas.openxmlformats.org/officeDocument/2006/relationships/hyperlink" Target="https://www.skipr.nl/nieuws/honderden-mensen-op-malieveld-voor-demonstratie-over-jeugdzorg/" TargetMode="External"/><Relationship Id="rId18" Type="http://schemas.openxmlformats.org/officeDocument/2006/relationships/hyperlink" Target="https://www.skipr.nl/nieuws/bonden-en-werkgevers-in-gehandicaptenzorg-akkoord-over-ca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gn.nl/nieuws/rick-brink-ontvangt-eerste-exemplaar-fwg-trendrapport-gehandicaptenzorg" TargetMode="External"/><Relationship Id="rId7" Type="http://schemas.openxmlformats.org/officeDocument/2006/relationships/hyperlink" Target="https://coronadashboard.rijksoverheid.nl/landelijk/gehandicaptenzorg" TargetMode="External"/><Relationship Id="rId12" Type="http://schemas.openxmlformats.org/officeDocument/2006/relationships/hyperlink" Target="https://www.nationalezorggids.nl/jeugdzorg/nieuws/63817-jeugdzorgmedewerkers-hebben-om-middernacht-het-werk-neergelegd.html" TargetMode="External"/><Relationship Id="rId17" Type="http://schemas.openxmlformats.org/officeDocument/2006/relationships/hyperlink" Target="https://meerkosten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ederin.nl/tweede-kamer-stemt-met-grote-meerderheid-voor-uitbreiding-artikel-1-van-de-grondwet-met-grondslag-handicap/" TargetMode="External"/><Relationship Id="rId20" Type="http://schemas.openxmlformats.org/officeDocument/2006/relationships/hyperlink" Target="https://www.skipr.nl/nieuws/rapport-ingewikkelde-samenleving-drijft-vraag-gehandicaptenzorg-o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publicaties/2022/03/15/samenvatting-in-beeld-persmoment-15-maart-2022" TargetMode="External"/><Relationship Id="rId11" Type="http://schemas.openxmlformats.org/officeDocument/2006/relationships/hyperlink" Target="https://www.nationalezorggids.nl/gehandicaptenzorg/nieuws/63855-draai-halvering-belastingkorting-jonggehandicapten-terug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ijksoverheid.nl/ministeries/ministerie-van-volksgezondheid-welzijn-en-sport/documenten/publicaties/2022/03/15/overzicht-basisadviezen-corona" TargetMode="External"/><Relationship Id="rId15" Type="http://schemas.openxmlformats.org/officeDocument/2006/relationships/hyperlink" Target="https://iederin.nl/op-naar-een-inclusief-coalitieakkoor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nnenlandsbestuur.nl/sociaal/ook-arnhem-gaat-tegen-kostendelersnorm" TargetMode="External"/><Relationship Id="rId19" Type="http://schemas.openxmlformats.org/officeDocument/2006/relationships/hyperlink" Target="https://www.vgn.nl/nieuws/onderhandelingsresultaat-nieuwe-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c.overheid.nl/nza/doc/PUC_704740_22/1/" TargetMode="External"/><Relationship Id="rId14" Type="http://schemas.openxmlformats.org/officeDocument/2006/relationships/hyperlink" Target="https://www.binnenlandsbestuur.nl/bestuur-en-organisatie/burgemeester-enthousiast-over-inzet-van-stembureauleden-met-beperking" TargetMode="External"/><Relationship Id="rId22" Type="http://schemas.openxmlformats.org/officeDocument/2006/relationships/hyperlink" Target="https://www.rijksoverheid.nl/ministeries/ministerie-van-volksgezondheid-welzijn-en-sport/documenten/kamerstukken/2022/03/14/kamerbrief-over-reactie-notitie-sport-en-bewegen-voor-mensen-met-een-beperking-vanzelfsprekend-in-203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2022-03-24T20:35:00Z</dcterms:created>
  <dcterms:modified xsi:type="dcterms:W3CDTF">2022-03-24T20:35:00Z</dcterms:modified>
</cp:coreProperties>
</file>