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F8C" w:rsidRPr="00351F8C" w:rsidRDefault="00351F8C" w:rsidP="00351F8C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351F8C">
        <w:rPr>
          <w:rFonts w:ascii="Calibri" w:eastAsia="Times New Roman" w:hAnsi="Calibri" w:cs="Times New Roman"/>
          <w:b/>
          <w:bCs/>
          <w:color w:val="548235"/>
          <w:sz w:val="28"/>
          <w:szCs w:val="28"/>
          <w:lang w:eastAsia="nl-NL"/>
        </w:rPr>
        <w:t>Docu</w:t>
      </w:r>
      <w:proofErr w:type="spellEnd"/>
      <w:r w:rsidRPr="00351F8C">
        <w:rPr>
          <w:rFonts w:ascii="Calibri" w:eastAsia="Times New Roman" w:hAnsi="Calibri" w:cs="Times New Roman"/>
          <w:b/>
          <w:bCs/>
          <w:color w:val="548235"/>
          <w:sz w:val="28"/>
          <w:szCs w:val="28"/>
          <w:lang w:eastAsia="nl-NL"/>
        </w:rPr>
        <w:t xml:space="preserve">-alert 495   17 juni 2022   </w:t>
      </w:r>
    </w:p>
    <w:p w:rsidR="00351F8C" w:rsidRPr="00351F8C" w:rsidRDefault="00351F8C" w:rsidP="00351F8C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351F8C">
        <w:rPr>
          <w:rFonts w:ascii="Calibri" w:eastAsia="Times New Roman" w:hAnsi="Calibri" w:cs="Times New Roman"/>
          <w:i/>
          <w:iCs/>
          <w:color w:val="548235"/>
          <w:lang w:eastAsia="nl-NL"/>
        </w:rPr>
        <w:t> </w:t>
      </w:r>
    </w:p>
    <w:p w:rsidR="00351F8C" w:rsidRPr="00351F8C" w:rsidRDefault="00351F8C" w:rsidP="00351F8C">
      <w:pPr>
        <w:spacing w:after="280" w:line="240" w:lineRule="auto"/>
        <w:rPr>
          <w:rFonts w:ascii="Calibri" w:eastAsia="Times New Roman" w:hAnsi="Calibri" w:cs="Times New Roman"/>
          <w:lang w:eastAsia="nl-NL"/>
        </w:rPr>
      </w:pPr>
      <w:r w:rsidRPr="00351F8C">
        <w:rPr>
          <w:rFonts w:ascii="Calibri" w:eastAsia="Times New Roman" w:hAnsi="Calibri" w:cs="Times New Roman"/>
          <w:lang w:eastAsia="nl-NL"/>
        </w:rPr>
        <w:t> </w:t>
      </w:r>
      <w:proofErr w:type="spellStart"/>
      <w:r w:rsidRPr="00351F8C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351F8C">
        <w:rPr>
          <w:rFonts w:ascii="Calibri" w:eastAsia="Times New Roman" w:hAnsi="Calibri" w:cs="Times New Roman"/>
          <w:i/>
          <w:iCs/>
          <w:color w:val="548235"/>
          <w:lang w:eastAsia="nl-NL"/>
        </w:rPr>
        <w:t>-alerts worden samengesteld en verspreid door Jaap Penninga en Johan Klaassen†.</w:t>
      </w:r>
      <w:r w:rsidRPr="00351F8C">
        <w:rPr>
          <w:rFonts w:ascii="Calibri" w:eastAsia="Times New Roman" w:hAnsi="Calibri" w:cs="Times New Roman"/>
          <w:i/>
          <w:iCs/>
          <w:lang w:eastAsia="nl-NL"/>
        </w:rPr>
        <w:br/>
      </w:r>
      <w:r w:rsidRPr="00351F8C">
        <w:rPr>
          <w:rFonts w:ascii="Calibri" w:eastAsia="Times New Roman" w:hAnsi="Calibri" w:cs="Times New Roman"/>
          <w:i/>
          <w:iCs/>
          <w:color w:val="548235"/>
          <w:lang w:eastAsia="nl-NL"/>
        </w:rPr>
        <w:t>Ze verschijnen eens per week, doorgaans op vrijdag.</w:t>
      </w:r>
      <w:r w:rsidRPr="00351F8C">
        <w:rPr>
          <w:rFonts w:ascii="Calibri" w:eastAsia="Times New Roman" w:hAnsi="Calibri" w:cs="Times New Roman"/>
          <w:i/>
          <w:iCs/>
          <w:color w:val="548235"/>
          <w:lang w:eastAsia="nl-NL"/>
        </w:rPr>
        <w:br/>
      </w:r>
      <w:proofErr w:type="spellStart"/>
      <w:r w:rsidRPr="00351F8C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351F8C">
        <w:rPr>
          <w:rFonts w:ascii="Calibri" w:eastAsia="Times New Roman" w:hAnsi="Calibri" w:cs="Times New Roman"/>
          <w:i/>
          <w:iCs/>
          <w:color w:val="548235"/>
          <w:lang w:eastAsia="nl-NL"/>
        </w:rPr>
        <w:t>-alerts besteden in het bijzonder aandacht aan de VG-sector in brede zin.</w:t>
      </w:r>
    </w:p>
    <w:p w:rsidR="00351F8C" w:rsidRPr="00351F8C" w:rsidRDefault="00351F8C" w:rsidP="00351F8C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351F8C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Wlz</w:t>
      </w:r>
      <w:proofErr w:type="spellEnd"/>
    </w:p>
    <w:p w:rsidR="00351F8C" w:rsidRPr="00351F8C" w:rsidRDefault="00351F8C" w:rsidP="00351F8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351F8C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VGN en ZN gestart met uitvoering afspraken over toekomstbestendige </w:t>
      </w:r>
      <w:r w:rsidRPr="00351F8C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  <w:t xml:space="preserve">gehandicaptenzorg </w:t>
      </w:r>
      <w:r w:rsidRPr="00351F8C">
        <w:rPr>
          <w:rFonts w:ascii="Calibri" w:eastAsia="Times New Roman" w:hAnsi="Calibri" w:cs="Times New Roman"/>
          <w:b/>
          <w:bCs/>
          <w:i/>
          <w:iCs/>
          <w:color w:val="548235"/>
          <w:lang w:eastAsia="nl-NL"/>
        </w:rPr>
        <w:t>(3)</w:t>
      </w:r>
      <w:r w:rsidRPr="00351F8C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351F8C">
        <w:rPr>
          <w:rFonts w:ascii="Calibri" w:eastAsia="Times New Roman" w:hAnsi="Calibri" w:cs="Times New Roman"/>
          <w:lang w:eastAsia="nl-NL"/>
        </w:rPr>
        <w:t>In februari dit jaar sloten VGN en ZN een akkoord (</w:t>
      </w:r>
      <w:hyperlink r:id="rId5" w:tgtFrame="_parent" w:history="1">
        <w:r w:rsidRPr="00351F8C">
          <w:rPr>
            <w:rFonts w:ascii="Calibri" w:eastAsia="Times New Roman" w:hAnsi="Calibri" w:cs="Times New Roman"/>
            <w:color w:val="0000FF"/>
            <w:u w:val="single"/>
            <w:lang w:eastAsia="nl-NL"/>
          </w:rPr>
          <w:t>link</w:t>
        </w:r>
      </w:hyperlink>
      <w:r w:rsidRPr="00351F8C">
        <w:rPr>
          <w:rFonts w:ascii="Calibri" w:eastAsia="Times New Roman" w:hAnsi="Calibri" w:cs="Times New Roman"/>
          <w:lang w:eastAsia="nl-NL"/>
        </w:rPr>
        <w:t xml:space="preserve">) over de toekomst van de </w:t>
      </w:r>
      <w:r w:rsidRPr="00351F8C">
        <w:rPr>
          <w:rFonts w:ascii="Calibri" w:eastAsia="Times New Roman" w:hAnsi="Calibri" w:cs="Times New Roman"/>
          <w:lang w:eastAsia="nl-NL"/>
        </w:rPr>
        <w:br/>
        <w:t>gehandicaptenzorg. Bij die afspraak waren geen cliëntenorganisaties betrokken.</w:t>
      </w:r>
      <w:r w:rsidRPr="00351F8C">
        <w:rPr>
          <w:rFonts w:ascii="Calibri" w:eastAsia="Times New Roman" w:hAnsi="Calibri" w:cs="Times New Roman"/>
          <w:lang w:eastAsia="nl-NL"/>
        </w:rPr>
        <w:br/>
      </w:r>
      <w:proofErr w:type="spellStart"/>
      <w:r w:rsidRPr="00351F8C">
        <w:rPr>
          <w:rFonts w:ascii="Calibri" w:eastAsia="Times New Roman" w:hAnsi="Calibri" w:cs="Times New Roman"/>
          <w:lang w:eastAsia="nl-NL"/>
        </w:rPr>
        <w:t>KansPlus</w:t>
      </w:r>
      <w:proofErr w:type="spellEnd"/>
      <w:r w:rsidRPr="00351F8C">
        <w:rPr>
          <w:rFonts w:ascii="Calibri" w:eastAsia="Times New Roman" w:hAnsi="Calibri" w:cs="Times New Roman"/>
          <w:lang w:eastAsia="nl-NL"/>
        </w:rPr>
        <w:t xml:space="preserve"> heeft begin april zijn bezwaren tegen dit akkoord kenbaar gemaakt (</w:t>
      </w:r>
      <w:hyperlink r:id="rId6" w:tgtFrame="_parent" w:history="1">
        <w:r w:rsidRPr="00351F8C">
          <w:rPr>
            <w:rFonts w:ascii="Calibri" w:eastAsia="Times New Roman" w:hAnsi="Calibri" w:cs="Times New Roman"/>
            <w:color w:val="0000FF"/>
            <w:u w:val="single"/>
            <w:lang w:eastAsia="nl-NL"/>
          </w:rPr>
          <w:t>link</w:t>
        </w:r>
      </w:hyperlink>
      <w:r w:rsidRPr="00351F8C">
        <w:rPr>
          <w:rFonts w:ascii="Calibri" w:eastAsia="Times New Roman" w:hAnsi="Calibri" w:cs="Times New Roman"/>
          <w:lang w:eastAsia="nl-NL"/>
        </w:rPr>
        <w:t xml:space="preserve">). </w:t>
      </w:r>
      <w:r w:rsidRPr="00351F8C">
        <w:rPr>
          <w:rFonts w:ascii="Calibri" w:eastAsia="Times New Roman" w:hAnsi="Calibri" w:cs="Times New Roman"/>
          <w:lang w:eastAsia="nl-NL"/>
        </w:rPr>
        <w:br/>
        <w:t xml:space="preserve">LSR en </w:t>
      </w:r>
      <w:proofErr w:type="spellStart"/>
      <w:r w:rsidRPr="00351F8C">
        <w:rPr>
          <w:rFonts w:ascii="Calibri" w:eastAsia="Times New Roman" w:hAnsi="Calibri" w:cs="Times New Roman"/>
          <w:lang w:eastAsia="nl-NL"/>
        </w:rPr>
        <w:t>KansPlus</w:t>
      </w:r>
      <w:proofErr w:type="spellEnd"/>
      <w:r w:rsidRPr="00351F8C">
        <w:rPr>
          <w:rFonts w:ascii="Calibri" w:eastAsia="Times New Roman" w:hAnsi="Calibri" w:cs="Times New Roman"/>
          <w:lang w:eastAsia="nl-NL"/>
        </w:rPr>
        <w:t xml:space="preserve"> stuurden vervolgens een brief (</w:t>
      </w:r>
      <w:hyperlink r:id="rId7" w:tgtFrame="_parent" w:history="1">
        <w:r w:rsidRPr="00351F8C">
          <w:rPr>
            <w:rFonts w:ascii="Calibri" w:eastAsia="Times New Roman" w:hAnsi="Calibri" w:cs="Times New Roman"/>
            <w:color w:val="0000FF"/>
            <w:u w:val="single"/>
            <w:lang w:eastAsia="nl-NL"/>
          </w:rPr>
          <w:t>link</w:t>
        </w:r>
      </w:hyperlink>
      <w:r w:rsidRPr="00351F8C">
        <w:rPr>
          <w:rFonts w:ascii="Calibri" w:eastAsia="Times New Roman" w:hAnsi="Calibri" w:cs="Times New Roman"/>
          <w:lang w:eastAsia="nl-NL"/>
        </w:rPr>
        <w:t>) aan cliëntenraden</w:t>
      </w:r>
      <w:r w:rsidRPr="00351F8C">
        <w:rPr>
          <w:rFonts w:ascii="Calibri" w:eastAsia="Times New Roman" w:hAnsi="Calibri" w:cs="Times New Roman"/>
          <w:lang w:eastAsia="nl-NL"/>
        </w:rPr>
        <w:br/>
        <w:t xml:space="preserve">in de gehandicaptenzorg, waarin zij hun bezwaren nog eens toelichten </w:t>
      </w:r>
      <w:r w:rsidRPr="00351F8C">
        <w:rPr>
          <w:rFonts w:ascii="Calibri" w:eastAsia="Times New Roman" w:hAnsi="Calibri" w:cs="Times New Roman"/>
          <w:lang w:eastAsia="nl-NL"/>
        </w:rPr>
        <w:br/>
        <w:t xml:space="preserve">en die cliëntenraden oproepen om die bezwaren te bespreken met de bestuurder. </w:t>
      </w:r>
      <w:r w:rsidRPr="00351F8C">
        <w:rPr>
          <w:rFonts w:ascii="Calibri" w:eastAsia="Times New Roman" w:hAnsi="Calibri" w:cs="Times New Roman"/>
          <w:lang w:eastAsia="nl-NL"/>
        </w:rPr>
        <w:br/>
        <w:t xml:space="preserve">VGN en ZN zijn nu gestart met de </w:t>
      </w:r>
      <w:hyperlink r:id="rId8" w:tgtFrame="_parent" w:history="1">
        <w:r w:rsidRPr="00351F8C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uitvoering</w:t>
        </w:r>
      </w:hyperlink>
      <w:r w:rsidRPr="00351F8C">
        <w:rPr>
          <w:rFonts w:ascii="Calibri" w:eastAsia="Times New Roman" w:hAnsi="Calibri" w:cs="Times New Roman"/>
          <w:lang w:eastAsia="nl-NL"/>
        </w:rPr>
        <w:t xml:space="preserve"> van die afspraken (bron: VGN).</w:t>
      </w:r>
      <w:r w:rsidRPr="00351F8C">
        <w:rPr>
          <w:rFonts w:ascii="Calibri" w:eastAsia="Times New Roman" w:hAnsi="Calibri" w:cs="Times New Roman"/>
          <w:lang w:eastAsia="nl-NL"/>
        </w:rPr>
        <w:br/>
      </w:r>
      <w:r w:rsidRPr="00351F8C">
        <w:rPr>
          <w:rFonts w:ascii="Calibri" w:eastAsia="Times New Roman" w:hAnsi="Calibri" w:cs="Times New Roman"/>
          <w:i/>
          <w:iCs/>
          <w:color w:val="548235"/>
          <w:lang w:eastAsia="nl-NL"/>
        </w:rPr>
        <w:t xml:space="preserve">Dit bericht uit een eerdere </w:t>
      </w:r>
      <w:proofErr w:type="spellStart"/>
      <w:r w:rsidRPr="00351F8C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351F8C">
        <w:rPr>
          <w:rFonts w:ascii="Calibri" w:eastAsia="Times New Roman" w:hAnsi="Calibri" w:cs="Times New Roman"/>
          <w:i/>
          <w:iCs/>
          <w:color w:val="548235"/>
          <w:lang w:eastAsia="nl-NL"/>
        </w:rPr>
        <w:t>-alert is aangevuld met informatie over de uitvoering.</w:t>
      </w:r>
    </w:p>
    <w:p w:rsidR="00351F8C" w:rsidRPr="00351F8C" w:rsidRDefault="00351F8C" w:rsidP="00351F8C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351F8C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 </w:t>
      </w:r>
    </w:p>
    <w:p w:rsidR="00351F8C" w:rsidRPr="00351F8C" w:rsidRDefault="00351F8C" w:rsidP="00351F8C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351F8C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Wlz</w:t>
      </w:r>
      <w:proofErr w:type="spellEnd"/>
      <w:r w:rsidRPr="00351F8C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 xml:space="preserve"> / </w:t>
      </w:r>
      <w:proofErr w:type="spellStart"/>
      <w:r w:rsidRPr="00351F8C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Wmo</w:t>
      </w:r>
      <w:proofErr w:type="spellEnd"/>
    </w:p>
    <w:p w:rsidR="00351F8C" w:rsidRPr="00351F8C" w:rsidRDefault="00351F8C" w:rsidP="00351F8C">
      <w:pPr>
        <w:numPr>
          <w:ilvl w:val="0"/>
          <w:numId w:val="2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351F8C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CAK blijft problemen houden met inning eigen bijdragen </w:t>
      </w:r>
      <w:proofErr w:type="spellStart"/>
      <w:r w:rsidRPr="00351F8C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Wmo</w:t>
      </w:r>
      <w:proofErr w:type="spellEnd"/>
      <w:r w:rsidRPr="00351F8C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 en </w:t>
      </w:r>
      <w:proofErr w:type="spellStart"/>
      <w:r w:rsidRPr="00351F8C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Wlz</w:t>
      </w:r>
      <w:proofErr w:type="spellEnd"/>
      <w:r w:rsidRPr="00351F8C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351F8C">
        <w:rPr>
          <w:rFonts w:ascii="Calibri" w:eastAsia="Times New Roman" w:hAnsi="Calibri" w:cs="Times New Roman"/>
          <w:lang w:eastAsia="nl-NL"/>
        </w:rPr>
        <w:t xml:space="preserve">Dat schrijft de Nationale Ombudsman in een brief aan de Tweede Kamer. </w:t>
      </w:r>
      <w:r w:rsidRPr="00351F8C">
        <w:rPr>
          <w:rFonts w:ascii="Calibri" w:eastAsia="Times New Roman" w:hAnsi="Calibri" w:cs="Times New Roman"/>
          <w:lang w:eastAsia="nl-NL"/>
        </w:rPr>
        <w:br/>
        <w:t xml:space="preserve">Meer info daarover in </w:t>
      </w:r>
      <w:hyperlink r:id="rId9" w:tgtFrame="_parent" w:history="1">
        <w:r w:rsidRPr="00351F8C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dit bericht</w:t>
        </w:r>
      </w:hyperlink>
      <w:r w:rsidRPr="00351F8C">
        <w:rPr>
          <w:rFonts w:ascii="Calibri" w:eastAsia="Times New Roman" w:hAnsi="Calibri" w:cs="Times New Roman"/>
          <w:lang w:eastAsia="nl-NL"/>
        </w:rPr>
        <w:t xml:space="preserve"> (bron: </w:t>
      </w:r>
      <w:proofErr w:type="spellStart"/>
      <w:r w:rsidRPr="00351F8C">
        <w:rPr>
          <w:rFonts w:ascii="Calibri" w:eastAsia="Times New Roman" w:hAnsi="Calibri" w:cs="Times New Roman"/>
          <w:lang w:eastAsia="nl-NL"/>
        </w:rPr>
        <w:t>Skipr</w:t>
      </w:r>
      <w:proofErr w:type="spellEnd"/>
      <w:r w:rsidRPr="00351F8C">
        <w:rPr>
          <w:rFonts w:ascii="Calibri" w:eastAsia="Times New Roman" w:hAnsi="Calibri" w:cs="Times New Roman"/>
          <w:lang w:eastAsia="nl-NL"/>
        </w:rPr>
        <w:t xml:space="preserve">/ANP). De brief zelf is via deze </w:t>
      </w:r>
      <w:hyperlink r:id="rId10" w:tgtFrame="_parent" w:history="1">
        <w:r w:rsidRPr="00351F8C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351F8C">
        <w:rPr>
          <w:rFonts w:ascii="Calibri" w:eastAsia="Times New Roman" w:hAnsi="Calibri" w:cs="Times New Roman"/>
          <w:lang w:eastAsia="nl-NL"/>
        </w:rPr>
        <w:t xml:space="preserve"> </w:t>
      </w:r>
      <w:r w:rsidRPr="00351F8C">
        <w:rPr>
          <w:rFonts w:ascii="Calibri" w:eastAsia="Times New Roman" w:hAnsi="Calibri" w:cs="Times New Roman"/>
          <w:lang w:eastAsia="nl-NL"/>
        </w:rPr>
        <w:br/>
        <w:t xml:space="preserve">te vinden (bron: Nationale Ombudsman). </w:t>
      </w:r>
    </w:p>
    <w:p w:rsidR="00351F8C" w:rsidRPr="00351F8C" w:rsidRDefault="00351F8C" w:rsidP="00351F8C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351F8C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Participatiewet c.s.</w:t>
      </w:r>
    </w:p>
    <w:p w:rsidR="00351F8C" w:rsidRPr="00351F8C" w:rsidRDefault="00351F8C" w:rsidP="00351F8C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351F8C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Voorstel voor wettelijke regeling verhoging leeftijdsgrens </w:t>
      </w:r>
      <w:r w:rsidRPr="00351F8C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  <w:t xml:space="preserve">kostendelersnorm naar 27 jaar </w:t>
      </w:r>
      <w:r w:rsidRPr="00351F8C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351F8C">
        <w:rPr>
          <w:rFonts w:ascii="Calibri" w:eastAsia="Times New Roman" w:hAnsi="Calibri" w:cs="Times New Roman"/>
          <w:lang w:eastAsia="nl-NL"/>
        </w:rPr>
        <w:t xml:space="preserve">Voor de uitvoering van dit voornemen van het kabinet ligt er nu een voorstel </w:t>
      </w:r>
      <w:r w:rsidRPr="00351F8C">
        <w:rPr>
          <w:rFonts w:ascii="Calibri" w:eastAsia="Times New Roman" w:hAnsi="Calibri" w:cs="Times New Roman"/>
          <w:lang w:eastAsia="nl-NL"/>
        </w:rPr>
        <w:br/>
        <w:t>bij de Tweede Kamer (‘4</w:t>
      </w:r>
      <w:r w:rsidRPr="00351F8C">
        <w:rPr>
          <w:rFonts w:ascii="Calibri" w:eastAsia="Times New Roman" w:hAnsi="Calibri" w:cs="Times New Roman"/>
          <w:vertAlign w:val="superscript"/>
          <w:lang w:eastAsia="nl-NL"/>
        </w:rPr>
        <w:t>e</w:t>
      </w:r>
      <w:r w:rsidRPr="00351F8C">
        <w:rPr>
          <w:rFonts w:ascii="Calibri" w:eastAsia="Times New Roman" w:hAnsi="Calibri" w:cs="Times New Roman"/>
          <w:lang w:eastAsia="nl-NL"/>
        </w:rPr>
        <w:t xml:space="preserve"> Nota van Wijziging’ geheten) .</w:t>
      </w:r>
      <w:r w:rsidRPr="00351F8C">
        <w:rPr>
          <w:rFonts w:ascii="Calibri" w:eastAsia="Times New Roman" w:hAnsi="Calibri" w:cs="Times New Roman"/>
          <w:lang w:eastAsia="nl-NL"/>
        </w:rPr>
        <w:br/>
        <w:t>Achter het voorstel (</w:t>
      </w:r>
      <w:hyperlink r:id="rId11" w:tgtFrame="_parent" w:history="1">
        <w:r w:rsidRPr="00351F8C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351F8C">
        <w:rPr>
          <w:rFonts w:ascii="Calibri" w:eastAsia="Times New Roman" w:hAnsi="Calibri" w:cs="Times New Roman"/>
          <w:lang w:eastAsia="nl-NL"/>
        </w:rPr>
        <w:t>) zit een uitgebreide toelichting.</w:t>
      </w:r>
      <w:r w:rsidRPr="00351F8C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</w:t>
      </w:r>
    </w:p>
    <w:p w:rsidR="00351F8C" w:rsidRPr="00351F8C" w:rsidRDefault="00351F8C" w:rsidP="00351F8C">
      <w:pPr>
        <w:numPr>
          <w:ilvl w:val="0"/>
          <w:numId w:val="3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351F8C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‘Verbeter de bestaanszekerheid van mensen met een beperking’</w:t>
      </w:r>
      <w:r w:rsidRPr="00351F8C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351F8C">
        <w:rPr>
          <w:rFonts w:ascii="Calibri" w:eastAsia="Times New Roman" w:hAnsi="Calibri" w:cs="Times New Roman"/>
          <w:lang w:eastAsia="nl-NL"/>
        </w:rPr>
        <w:t xml:space="preserve">Die oproep doet de Werkcoalitie, waarin onder meer belangenorganisaties, </w:t>
      </w:r>
      <w:r w:rsidRPr="00351F8C">
        <w:rPr>
          <w:rFonts w:ascii="Calibri" w:eastAsia="Times New Roman" w:hAnsi="Calibri" w:cs="Times New Roman"/>
          <w:lang w:eastAsia="nl-NL"/>
        </w:rPr>
        <w:br/>
        <w:t xml:space="preserve">zoals Ieder(in) en LCR, en vakbonden, samenwerken. In een Manifest </w:t>
      </w:r>
      <w:hyperlink r:id="rId12" w:tgtFrame="_parent" w:history="1">
        <w:r w:rsidRPr="00351F8C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(link</w:t>
        </w:r>
      </w:hyperlink>
      <w:r w:rsidRPr="00351F8C">
        <w:rPr>
          <w:rFonts w:ascii="Calibri" w:eastAsia="Times New Roman" w:hAnsi="Calibri" w:cs="Times New Roman"/>
          <w:lang w:eastAsia="nl-NL"/>
        </w:rPr>
        <w:t xml:space="preserve">) doet </w:t>
      </w:r>
      <w:r w:rsidRPr="00351F8C">
        <w:rPr>
          <w:rFonts w:ascii="Calibri" w:eastAsia="Times New Roman" w:hAnsi="Calibri" w:cs="Times New Roman"/>
          <w:lang w:eastAsia="nl-NL"/>
        </w:rPr>
        <w:br/>
        <w:t xml:space="preserve">de Werkcoalitie concrete voorstellen daarvoor. Zie ook dit </w:t>
      </w:r>
      <w:hyperlink r:id="rId13" w:tgtFrame="_parent" w:history="1">
        <w:r w:rsidRPr="00351F8C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</w:t>
        </w:r>
      </w:hyperlink>
      <w:r w:rsidRPr="00351F8C">
        <w:rPr>
          <w:rFonts w:ascii="Calibri" w:eastAsia="Times New Roman" w:hAnsi="Calibri" w:cs="Times New Roman"/>
          <w:lang w:eastAsia="nl-NL"/>
        </w:rPr>
        <w:t>t (bron: Ieder(in)).</w:t>
      </w:r>
    </w:p>
    <w:p w:rsidR="00351F8C" w:rsidRPr="00351F8C" w:rsidRDefault="00351F8C" w:rsidP="00351F8C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351F8C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PGB</w:t>
      </w:r>
    </w:p>
    <w:p w:rsidR="00351F8C" w:rsidRPr="00351F8C" w:rsidRDefault="00351F8C" w:rsidP="00351F8C">
      <w:pPr>
        <w:numPr>
          <w:ilvl w:val="0"/>
          <w:numId w:val="4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351F8C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Komende week debat in Tweede Kamer over beleidsbrief PGB</w:t>
      </w:r>
      <w:r w:rsidRPr="00351F8C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 xml:space="preserve">  </w:t>
      </w:r>
      <w:r w:rsidRPr="00351F8C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br/>
      </w:r>
      <w:r w:rsidRPr="00351F8C">
        <w:rPr>
          <w:rFonts w:ascii="Calibri" w:eastAsia="Times New Roman" w:hAnsi="Calibri" w:cs="Times New Roman"/>
          <w:lang w:eastAsia="nl-NL"/>
        </w:rPr>
        <w:t>In mei stuurde minister Helder een brief (link</w:t>
      </w:r>
      <w:r w:rsidRPr="00351F8C">
        <w:rPr>
          <w:rFonts w:ascii="Calibri" w:eastAsia="Times New Roman" w:hAnsi="Calibri" w:cs="Times New Roman"/>
          <w:u w:val="single"/>
          <w:lang w:eastAsia="nl-NL"/>
        </w:rPr>
        <w:t>)</w:t>
      </w:r>
      <w:r w:rsidRPr="00351F8C">
        <w:rPr>
          <w:rFonts w:ascii="Calibri" w:eastAsia="Times New Roman" w:hAnsi="Calibri" w:cs="Times New Roman"/>
          <w:lang w:eastAsia="nl-NL"/>
        </w:rPr>
        <w:t xml:space="preserve"> naar de Tweede Kamer.</w:t>
      </w:r>
      <w:r w:rsidRPr="00351F8C">
        <w:rPr>
          <w:rFonts w:ascii="Calibri" w:eastAsia="Times New Roman" w:hAnsi="Calibri" w:cs="Times New Roman"/>
          <w:lang w:eastAsia="nl-NL"/>
        </w:rPr>
        <w:br/>
        <w:t xml:space="preserve">In die brief beschrijft zij onder meer welke punten zij in de komende jaren in het PGB </w:t>
      </w:r>
      <w:r w:rsidRPr="00351F8C">
        <w:rPr>
          <w:rFonts w:ascii="Calibri" w:eastAsia="Times New Roman" w:hAnsi="Calibri" w:cs="Times New Roman"/>
          <w:lang w:eastAsia="nl-NL"/>
        </w:rPr>
        <w:br/>
        <w:t xml:space="preserve">wil veranderen. In vorige </w:t>
      </w:r>
      <w:proofErr w:type="spellStart"/>
      <w:r w:rsidRPr="00351F8C">
        <w:rPr>
          <w:rFonts w:ascii="Calibri" w:eastAsia="Times New Roman" w:hAnsi="Calibri" w:cs="Times New Roman"/>
          <w:lang w:eastAsia="nl-NL"/>
        </w:rPr>
        <w:t>Docu</w:t>
      </w:r>
      <w:proofErr w:type="spellEnd"/>
      <w:r w:rsidRPr="00351F8C">
        <w:rPr>
          <w:rFonts w:ascii="Calibri" w:eastAsia="Times New Roman" w:hAnsi="Calibri" w:cs="Times New Roman"/>
          <w:lang w:eastAsia="nl-NL"/>
        </w:rPr>
        <w:t xml:space="preserve">-alerts stonden berichten over die brief van </w:t>
      </w:r>
      <w:proofErr w:type="spellStart"/>
      <w:r w:rsidRPr="00351F8C">
        <w:rPr>
          <w:rFonts w:ascii="Calibri" w:eastAsia="Times New Roman" w:hAnsi="Calibri" w:cs="Times New Roman"/>
          <w:lang w:eastAsia="nl-NL"/>
        </w:rPr>
        <w:t>Skipr</w:t>
      </w:r>
      <w:proofErr w:type="spellEnd"/>
      <w:r w:rsidRPr="00351F8C">
        <w:rPr>
          <w:rFonts w:ascii="Calibri" w:eastAsia="Times New Roman" w:hAnsi="Calibri" w:cs="Times New Roman"/>
          <w:lang w:eastAsia="nl-NL"/>
        </w:rPr>
        <w:t xml:space="preserve"> (</w:t>
      </w:r>
      <w:hyperlink r:id="rId14" w:tgtFrame="_parent" w:history="1">
        <w:r w:rsidRPr="00351F8C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351F8C">
        <w:rPr>
          <w:rFonts w:ascii="Calibri" w:eastAsia="Times New Roman" w:hAnsi="Calibri" w:cs="Times New Roman"/>
          <w:lang w:eastAsia="nl-NL"/>
        </w:rPr>
        <w:t>)</w:t>
      </w:r>
      <w:r w:rsidRPr="00351F8C">
        <w:rPr>
          <w:rFonts w:ascii="Calibri" w:eastAsia="Times New Roman" w:hAnsi="Calibri" w:cs="Times New Roman"/>
          <w:lang w:eastAsia="nl-NL"/>
        </w:rPr>
        <w:br/>
        <w:t>en Binnenlands Bestuur (</w:t>
      </w:r>
      <w:hyperlink r:id="rId15" w:tgtFrame="_parent" w:history="1">
        <w:r w:rsidRPr="00351F8C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link),</w:t>
        </w:r>
      </w:hyperlink>
      <w:r w:rsidRPr="00351F8C">
        <w:rPr>
          <w:rFonts w:ascii="Calibri" w:eastAsia="Times New Roman" w:hAnsi="Calibri" w:cs="Times New Roman"/>
          <w:lang w:eastAsia="nl-NL"/>
        </w:rPr>
        <w:t xml:space="preserve"> alsook de reacties van </w:t>
      </w:r>
      <w:proofErr w:type="spellStart"/>
      <w:r w:rsidRPr="00351F8C">
        <w:rPr>
          <w:rFonts w:ascii="Calibri" w:eastAsia="Times New Roman" w:hAnsi="Calibri" w:cs="Times New Roman"/>
          <w:lang w:eastAsia="nl-NL"/>
        </w:rPr>
        <w:t>budgethoudersvereniging</w:t>
      </w:r>
      <w:proofErr w:type="spellEnd"/>
      <w:r w:rsidRPr="00351F8C">
        <w:rPr>
          <w:rFonts w:ascii="Calibri" w:eastAsia="Times New Roman" w:hAnsi="Calibri" w:cs="Times New Roman"/>
          <w:lang w:eastAsia="nl-NL"/>
        </w:rPr>
        <w:t xml:space="preserve"> </w:t>
      </w:r>
      <w:r w:rsidRPr="00351F8C">
        <w:rPr>
          <w:rFonts w:ascii="Calibri" w:eastAsia="Times New Roman" w:hAnsi="Calibri" w:cs="Times New Roman"/>
          <w:lang w:eastAsia="nl-NL"/>
        </w:rPr>
        <w:br/>
        <w:t>Naar-Keuze (l</w:t>
      </w:r>
      <w:hyperlink r:id="rId16" w:tgtFrame="_parent" w:history="1">
        <w:r w:rsidRPr="00351F8C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ink</w:t>
        </w:r>
      </w:hyperlink>
      <w:r w:rsidRPr="00351F8C">
        <w:rPr>
          <w:rFonts w:ascii="Calibri" w:eastAsia="Times New Roman" w:hAnsi="Calibri" w:cs="Times New Roman"/>
          <w:lang w:eastAsia="nl-NL"/>
        </w:rPr>
        <w:t>), (</w:t>
      </w:r>
      <w:hyperlink r:id="rId17" w:tgtFrame="_parent" w:history="1">
        <w:r w:rsidRPr="00351F8C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351F8C">
        <w:rPr>
          <w:rFonts w:ascii="Calibri" w:eastAsia="Times New Roman" w:hAnsi="Calibri" w:cs="Times New Roman"/>
          <w:lang w:eastAsia="nl-NL"/>
        </w:rPr>
        <w:t xml:space="preserve">) en van Per Saldo </w:t>
      </w:r>
      <w:hyperlink r:id="rId18" w:tgtFrame="_parent" w:history="1">
        <w:r w:rsidRPr="00351F8C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(link</w:t>
        </w:r>
      </w:hyperlink>
      <w:r w:rsidRPr="00351F8C">
        <w:rPr>
          <w:rFonts w:ascii="Calibri" w:eastAsia="Times New Roman" w:hAnsi="Calibri" w:cs="Times New Roman"/>
          <w:lang w:eastAsia="nl-NL"/>
        </w:rPr>
        <w:t xml:space="preserve">). </w:t>
      </w:r>
      <w:r w:rsidRPr="00351F8C">
        <w:rPr>
          <w:rFonts w:ascii="Calibri" w:eastAsia="Times New Roman" w:hAnsi="Calibri" w:cs="Times New Roman"/>
          <w:lang w:eastAsia="nl-NL"/>
        </w:rPr>
        <w:br/>
      </w:r>
      <w:r w:rsidRPr="00351F8C">
        <w:rPr>
          <w:rFonts w:ascii="Calibri" w:eastAsia="Times New Roman" w:hAnsi="Calibri" w:cs="Times New Roman"/>
          <w:i/>
          <w:iCs/>
          <w:lang w:eastAsia="nl-NL"/>
        </w:rPr>
        <w:t>In aanvulling daarop</w:t>
      </w:r>
      <w:r w:rsidRPr="00351F8C">
        <w:rPr>
          <w:rFonts w:ascii="Calibri" w:eastAsia="Times New Roman" w:hAnsi="Calibri" w:cs="Times New Roman"/>
          <w:lang w:eastAsia="nl-NL"/>
        </w:rPr>
        <w:t xml:space="preserve"> is er deze week nog de reactie van VNG (</w:t>
      </w:r>
      <w:hyperlink r:id="rId19" w:tgtFrame="_parent" w:history="1">
        <w:r w:rsidRPr="00351F8C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351F8C">
        <w:rPr>
          <w:rFonts w:ascii="Calibri" w:eastAsia="Times New Roman" w:hAnsi="Calibri" w:cs="Times New Roman"/>
          <w:lang w:eastAsia="nl-NL"/>
        </w:rPr>
        <w:t xml:space="preserve">) </w:t>
      </w:r>
      <w:r w:rsidRPr="00351F8C">
        <w:rPr>
          <w:rFonts w:ascii="Calibri" w:eastAsia="Times New Roman" w:hAnsi="Calibri" w:cs="Times New Roman"/>
          <w:lang w:eastAsia="nl-NL"/>
        </w:rPr>
        <w:br/>
        <w:t xml:space="preserve">(bron: </w:t>
      </w:r>
      <w:proofErr w:type="spellStart"/>
      <w:r w:rsidRPr="00351F8C">
        <w:rPr>
          <w:rFonts w:ascii="Calibri" w:eastAsia="Times New Roman" w:hAnsi="Calibri" w:cs="Times New Roman"/>
          <w:lang w:eastAsia="nl-NL"/>
        </w:rPr>
        <w:t>Zorg&amp;Sociaalweb</w:t>
      </w:r>
      <w:proofErr w:type="spellEnd"/>
      <w:r w:rsidRPr="00351F8C">
        <w:rPr>
          <w:rFonts w:ascii="Calibri" w:eastAsia="Times New Roman" w:hAnsi="Calibri" w:cs="Times New Roman"/>
          <w:lang w:eastAsia="nl-NL"/>
        </w:rPr>
        <w:t>).</w:t>
      </w:r>
    </w:p>
    <w:p w:rsidR="00351F8C" w:rsidRPr="00351F8C" w:rsidRDefault="00351F8C" w:rsidP="00351F8C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351F8C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VN-verdrag Handicap</w:t>
      </w:r>
    </w:p>
    <w:p w:rsidR="00351F8C" w:rsidRPr="00351F8C" w:rsidRDefault="00351F8C" w:rsidP="00351F8C">
      <w:pPr>
        <w:numPr>
          <w:ilvl w:val="0"/>
          <w:numId w:val="5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351F8C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6 jaar VN-verdrag Handicap: nog veel te winnen</w:t>
      </w:r>
      <w:r w:rsidRPr="00351F8C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351F8C">
        <w:rPr>
          <w:rFonts w:ascii="Calibri" w:eastAsia="Times New Roman" w:hAnsi="Calibri" w:cs="Times New Roman"/>
          <w:lang w:eastAsia="nl-NL"/>
        </w:rPr>
        <w:t>Met die zin vat Ieder(in) de stand van zaken bij de uitvoering van het verdrag samen.</w:t>
      </w:r>
      <w:r w:rsidRPr="00351F8C">
        <w:rPr>
          <w:rFonts w:ascii="Calibri" w:eastAsia="Times New Roman" w:hAnsi="Calibri" w:cs="Times New Roman"/>
          <w:lang w:eastAsia="nl-NL"/>
        </w:rPr>
        <w:br/>
        <w:t xml:space="preserve">Zie verder </w:t>
      </w:r>
      <w:hyperlink r:id="rId20" w:tgtFrame="_parent" w:history="1">
        <w:r w:rsidRPr="00351F8C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dit bericht</w:t>
        </w:r>
      </w:hyperlink>
      <w:r w:rsidRPr="00351F8C">
        <w:rPr>
          <w:rFonts w:ascii="Calibri" w:eastAsia="Times New Roman" w:hAnsi="Calibri" w:cs="Times New Roman"/>
          <w:lang w:eastAsia="nl-NL"/>
        </w:rPr>
        <w:t xml:space="preserve">. </w:t>
      </w:r>
    </w:p>
    <w:p w:rsidR="00351F8C" w:rsidRPr="00351F8C" w:rsidRDefault="00351F8C" w:rsidP="00351F8C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351F8C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lastRenderedPageBreak/>
        <w:t>Wet zorg en dwang (</w:t>
      </w:r>
      <w:proofErr w:type="spellStart"/>
      <w:r w:rsidRPr="00351F8C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Wzd</w:t>
      </w:r>
      <w:proofErr w:type="spellEnd"/>
      <w:r w:rsidRPr="00351F8C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)</w:t>
      </w:r>
    </w:p>
    <w:p w:rsidR="00351F8C" w:rsidRPr="00351F8C" w:rsidRDefault="00351F8C" w:rsidP="00351F8C">
      <w:pPr>
        <w:numPr>
          <w:ilvl w:val="0"/>
          <w:numId w:val="6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351F8C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Zorginstellingen leveren gegevens over onvrijwillige zorg </w:t>
      </w:r>
      <w:r w:rsidRPr="00351F8C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  <w:t>vaak traag en onvolledig aan</w:t>
      </w:r>
      <w:r w:rsidRPr="00351F8C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351F8C">
        <w:rPr>
          <w:rFonts w:ascii="Calibri" w:eastAsia="Times New Roman" w:hAnsi="Calibri" w:cs="Times New Roman"/>
          <w:lang w:eastAsia="nl-NL"/>
        </w:rPr>
        <w:t>Dat is één van de opvallende punten uit het overzicht ‘Gedwongen zorg in 2021 in beeld’</w:t>
      </w:r>
      <w:r w:rsidRPr="00351F8C">
        <w:rPr>
          <w:rFonts w:ascii="Calibri" w:eastAsia="Times New Roman" w:hAnsi="Calibri" w:cs="Times New Roman"/>
          <w:lang w:eastAsia="nl-NL"/>
        </w:rPr>
        <w:br/>
        <w:t xml:space="preserve">van de Inspectie Gezondheidszorg en Jeugd (IGJ). Meer opvallende punten zijn </w:t>
      </w:r>
      <w:r w:rsidRPr="00351F8C">
        <w:rPr>
          <w:rFonts w:ascii="Calibri" w:eastAsia="Times New Roman" w:hAnsi="Calibri" w:cs="Times New Roman"/>
          <w:lang w:eastAsia="nl-NL"/>
        </w:rPr>
        <w:br/>
        <w:t xml:space="preserve">te vinden in dit </w:t>
      </w:r>
      <w:hyperlink r:id="rId21" w:tgtFrame="_parent" w:history="1">
        <w:r w:rsidRPr="00351F8C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</w:t>
        </w:r>
      </w:hyperlink>
      <w:r w:rsidRPr="00351F8C">
        <w:rPr>
          <w:rFonts w:ascii="Calibri" w:eastAsia="Times New Roman" w:hAnsi="Calibri" w:cs="Times New Roman"/>
          <w:lang w:eastAsia="nl-NL"/>
        </w:rPr>
        <w:t xml:space="preserve">t (bron </w:t>
      </w:r>
      <w:proofErr w:type="spellStart"/>
      <w:r w:rsidRPr="00351F8C">
        <w:rPr>
          <w:rFonts w:ascii="Calibri" w:eastAsia="Times New Roman" w:hAnsi="Calibri" w:cs="Times New Roman"/>
          <w:lang w:eastAsia="nl-NL"/>
        </w:rPr>
        <w:t>Skipr</w:t>
      </w:r>
      <w:proofErr w:type="spellEnd"/>
      <w:r w:rsidRPr="00351F8C">
        <w:rPr>
          <w:rFonts w:ascii="Calibri" w:eastAsia="Times New Roman" w:hAnsi="Calibri" w:cs="Times New Roman"/>
          <w:lang w:eastAsia="nl-NL"/>
        </w:rPr>
        <w:t xml:space="preserve">) en dit </w:t>
      </w:r>
      <w:hyperlink r:id="rId22" w:tgtFrame="_parent" w:history="1">
        <w:r w:rsidRPr="00351F8C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351F8C">
        <w:rPr>
          <w:rFonts w:ascii="Calibri" w:eastAsia="Times New Roman" w:hAnsi="Calibri" w:cs="Times New Roman"/>
          <w:lang w:eastAsia="nl-NL"/>
        </w:rPr>
        <w:t xml:space="preserve"> (bron: NZG). </w:t>
      </w:r>
      <w:r w:rsidRPr="00351F8C">
        <w:rPr>
          <w:rFonts w:ascii="Calibri" w:eastAsia="Times New Roman" w:hAnsi="Calibri" w:cs="Times New Roman"/>
          <w:lang w:eastAsia="nl-NL"/>
        </w:rPr>
        <w:br/>
        <w:t xml:space="preserve">Het IGJ-overzicht met alle cijfers is te vinden via deze </w:t>
      </w:r>
      <w:hyperlink r:id="rId23" w:tgtFrame="_parent" w:history="1">
        <w:r w:rsidRPr="00351F8C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351F8C">
        <w:rPr>
          <w:rFonts w:ascii="Calibri" w:eastAsia="Times New Roman" w:hAnsi="Calibri" w:cs="Times New Roman"/>
          <w:lang w:eastAsia="nl-NL"/>
        </w:rPr>
        <w:t xml:space="preserve">. </w:t>
      </w:r>
    </w:p>
    <w:p w:rsidR="00351F8C" w:rsidRPr="00351F8C" w:rsidRDefault="00351F8C" w:rsidP="00351F8C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351F8C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Divers</w:t>
      </w:r>
    </w:p>
    <w:p w:rsidR="00351F8C" w:rsidRPr="00351F8C" w:rsidRDefault="00351F8C" w:rsidP="00351F8C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351F8C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Werkgevers kunnen medewerkers met </w:t>
      </w:r>
      <w:proofErr w:type="spellStart"/>
      <w:r w:rsidRPr="00351F8C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longcovid</w:t>
      </w:r>
      <w:proofErr w:type="spellEnd"/>
      <w:r w:rsidRPr="00351F8C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langer in dienst houden</w:t>
      </w:r>
      <w:r w:rsidRPr="00351F8C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351F8C">
        <w:rPr>
          <w:rFonts w:ascii="Calibri" w:eastAsia="Times New Roman" w:hAnsi="Calibri" w:cs="Times New Roman"/>
          <w:lang w:eastAsia="nl-NL"/>
        </w:rPr>
        <w:t xml:space="preserve">VWS heeft daarvoor een subsidieregeling in het leven geroepen. Meer daarover in </w:t>
      </w:r>
      <w:r w:rsidRPr="00351F8C">
        <w:rPr>
          <w:rFonts w:ascii="Calibri" w:eastAsia="Times New Roman" w:hAnsi="Calibri" w:cs="Times New Roman"/>
          <w:lang w:eastAsia="nl-NL"/>
        </w:rPr>
        <w:br/>
        <w:t xml:space="preserve">dit </w:t>
      </w:r>
      <w:hyperlink r:id="rId24" w:tgtFrame="_parent" w:history="1">
        <w:r w:rsidRPr="00351F8C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351F8C">
        <w:rPr>
          <w:rFonts w:ascii="Calibri" w:eastAsia="Times New Roman" w:hAnsi="Calibri" w:cs="Times New Roman"/>
          <w:lang w:eastAsia="nl-NL"/>
        </w:rPr>
        <w:t xml:space="preserve"> (bron: </w:t>
      </w:r>
      <w:proofErr w:type="spellStart"/>
      <w:r w:rsidRPr="00351F8C">
        <w:rPr>
          <w:rFonts w:ascii="Calibri" w:eastAsia="Times New Roman" w:hAnsi="Calibri" w:cs="Times New Roman"/>
          <w:lang w:eastAsia="nl-NL"/>
        </w:rPr>
        <w:t>Skipr</w:t>
      </w:r>
      <w:proofErr w:type="spellEnd"/>
      <w:r w:rsidRPr="00351F8C">
        <w:rPr>
          <w:rFonts w:ascii="Calibri" w:eastAsia="Times New Roman" w:hAnsi="Calibri" w:cs="Times New Roman"/>
          <w:lang w:eastAsia="nl-NL"/>
        </w:rPr>
        <w:t>).</w:t>
      </w:r>
    </w:p>
    <w:p w:rsidR="00351F8C" w:rsidRPr="00351F8C" w:rsidRDefault="00351F8C" w:rsidP="00351F8C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351F8C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Kweekvijver laat mensen de gehandicaptenzorgzorg ontdekken</w:t>
      </w:r>
      <w:r w:rsidRPr="00351F8C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351F8C">
        <w:rPr>
          <w:rFonts w:ascii="Calibri" w:eastAsia="Times New Roman" w:hAnsi="Calibri" w:cs="Times New Roman"/>
          <w:lang w:eastAsia="nl-NL"/>
        </w:rPr>
        <w:t xml:space="preserve">In dit </w:t>
      </w:r>
      <w:hyperlink r:id="rId25" w:tgtFrame="_parent" w:history="1">
        <w:r w:rsidRPr="00351F8C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351F8C">
        <w:rPr>
          <w:rFonts w:ascii="Calibri" w:eastAsia="Times New Roman" w:hAnsi="Calibri" w:cs="Times New Roman"/>
          <w:lang w:eastAsia="nl-NL"/>
        </w:rPr>
        <w:t xml:space="preserve"> (bron NZG) vertelt Rico over zijn kennismaking met werken In de</w:t>
      </w:r>
      <w:r w:rsidRPr="00351F8C">
        <w:rPr>
          <w:rFonts w:ascii="Calibri" w:eastAsia="Times New Roman" w:hAnsi="Calibri" w:cs="Times New Roman"/>
          <w:lang w:eastAsia="nl-NL"/>
        </w:rPr>
        <w:br/>
        <w:t xml:space="preserve">gehandicaptenzorg via de ‘kweekvijver’ van zorginstelling De Trans In Groningen. </w:t>
      </w:r>
    </w:p>
    <w:p w:rsidR="00351F8C" w:rsidRPr="00351F8C" w:rsidRDefault="00351F8C" w:rsidP="00351F8C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351F8C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Ieder(in): ‘coronabeleid vraagt om meer regie overheid en concrete </w:t>
      </w:r>
      <w:r w:rsidRPr="00351F8C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  <w:t>maatregelen voor kwetsbare groepen’</w:t>
      </w:r>
      <w:r w:rsidRPr="00351F8C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351F8C">
        <w:rPr>
          <w:rFonts w:ascii="Calibri" w:eastAsia="Times New Roman" w:hAnsi="Calibri" w:cs="Times New Roman"/>
          <w:lang w:eastAsia="nl-NL"/>
        </w:rPr>
        <w:t>Deze week was er een debat in de Tweede kamer over de brief (</w:t>
      </w:r>
      <w:hyperlink r:id="rId26" w:tgtFrame="_parent" w:history="1">
        <w:r w:rsidRPr="00351F8C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351F8C">
        <w:rPr>
          <w:rFonts w:ascii="Calibri" w:eastAsia="Times New Roman" w:hAnsi="Calibri" w:cs="Times New Roman"/>
          <w:lang w:eastAsia="nl-NL"/>
        </w:rPr>
        <w:t>) van minister</w:t>
      </w:r>
      <w:r w:rsidRPr="00351F8C">
        <w:rPr>
          <w:rFonts w:ascii="Calibri" w:eastAsia="Times New Roman" w:hAnsi="Calibri" w:cs="Times New Roman"/>
          <w:lang w:eastAsia="nl-NL"/>
        </w:rPr>
        <w:br/>
        <w:t>Kuipers over het lange termijn coronabeleid. Er is nog geen kort verslag van dat debat.</w:t>
      </w:r>
      <w:r w:rsidRPr="00351F8C">
        <w:rPr>
          <w:rFonts w:ascii="Calibri" w:eastAsia="Times New Roman" w:hAnsi="Calibri" w:cs="Times New Roman"/>
          <w:lang w:eastAsia="nl-NL"/>
        </w:rPr>
        <w:br/>
        <w:t xml:space="preserve">Voorafgaand aan het debat had Ieder(in) aandacht gevraagd voor de positie van </w:t>
      </w:r>
      <w:r w:rsidRPr="00351F8C">
        <w:rPr>
          <w:rFonts w:ascii="Calibri" w:eastAsia="Times New Roman" w:hAnsi="Calibri" w:cs="Times New Roman"/>
          <w:lang w:eastAsia="nl-NL"/>
        </w:rPr>
        <w:br/>
        <w:t>kwetsbaren en voor concrete maatregelen. Meer daarover in dit</w:t>
      </w:r>
      <w:hyperlink r:id="rId27" w:tgtFrame="_parent" w:history="1">
        <w:r w:rsidRPr="00351F8C">
          <w:rPr>
            <w:rFonts w:ascii="Calibri" w:eastAsia="Times New Roman" w:hAnsi="Calibri" w:cs="Times New Roman"/>
            <w:color w:val="0563C1"/>
            <w:u w:val="single"/>
            <w:lang w:eastAsia="nl-NL"/>
          </w:rPr>
          <w:t xml:space="preserve"> bericht</w:t>
        </w:r>
      </w:hyperlink>
      <w:r w:rsidRPr="00351F8C">
        <w:rPr>
          <w:rFonts w:ascii="Calibri" w:eastAsia="Times New Roman" w:hAnsi="Calibri" w:cs="Times New Roman"/>
          <w:lang w:eastAsia="nl-NL"/>
        </w:rPr>
        <w:t xml:space="preserve"> </w:t>
      </w:r>
      <w:r w:rsidRPr="00351F8C">
        <w:rPr>
          <w:rFonts w:ascii="Calibri" w:eastAsia="Times New Roman" w:hAnsi="Calibri" w:cs="Times New Roman"/>
          <w:lang w:eastAsia="nl-NL"/>
        </w:rPr>
        <w:br/>
        <w:t xml:space="preserve">(bron: Ieder(in)). </w:t>
      </w:r>
    </w:p>
    <w:p w:rsidR="00351F8C" w:rsidRPr="00351F8C" w:rsidRDefault="00351F8C" w:rsidP="00351F8C">
      <w:pPr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351F8C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Geef ons eindelijk </w:t>
      </w:r>
      <w:proofErr w:type="spellStart"/>
      <w:r w:rsidRPr="00351F8C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DigiD</w:t>
      </w:r>
      <w:proofErr w:type="spellEnd"/>
      <w:r w:rsidRPr="00351F8C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: </w:t>
      </w:r>
      <w:r w:rsidRPr="00351F8C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  <w:t>‘Stop de digitale uitsluiting van wettelijk vertegenwoordigers’</w:t>
      </w:r>
      <w:r w:rsidRPr="00351F8C">
        <w:rPr>
          <w:rFonts w:ascii="Calibri" w:eastAsia="Times New Roman" w:hAnsi="Calibri" w:cs="Times New Roman"/>
          <w:lang w:eastAsia="nl-NL"/>
        </w:rPr>
        <w:br/>
      </w:r>
      <w:r w:rsidRPr="00351F8C">
        <w:rPr>
          <w:rFonts w:ascii="Calibri" w:eastAsia="Times New Roman" w:hAnsi="Calibri" w:cs="Times New Roman"/>
          <w:b/>
          <w:bCs/>
          <w:i/>
          <w:iCs/>
          <w:color w:val="548235"/>
          <w:sz w:val="24"/>
          <w:szCs w:val="24"/>
          <w:lang w:eastAsia="nl-NL"/>
        </w:rPr>
        <w:t xml:space="preserve">Nieuw: reactie initiatiefnemers op antwoorden Kamervragen </w:t>
      </w:r>
      <w:r w:rsidRPr="00351F8C">
        <w:rPr>
          <w:rFonts w:ascii="Calibri" w:eastAsia="Times New Roman" w:hAnsi="Calibri" w:cs="Times New Roman"/>
          <w:lang w:eastAsia="nl-NL"/>
        </w:rPr>
        <w:br/>
        <w:t xml:space="preserve">Voor wettelijk vertegenwoordigers van mensen met een verstandelijke beperking </w:t>
      </w:r>
      <w:r w:rsidRPr="00351F8C">
        <w:rPr>
          <w:rFonts w:ascii="Calibri" w:eastAsia="Times New Roman" w:hAnsi="Calibri" w:cs="Times New Roman"/>
          <w:lang w:eastAsia="nl-NL"/>
        </w:rPr>
        <w:br/>
        <w:t xml:space="preserve">is het nu niet mogelijk om het </w:t>
      </w:r>
      <w:proofErr w:type="spellStart"/>
      <w:r w:rsidRPr="00351F8C">
        <w:rPr>
          <w:rFonts w:ascii="Calibri" w:eastAsia="Times New Roman" w:hAnsi="Calibri" w:cs="Times New Roman"/>
          <w:lang w:eastAsia="nl-NL"/>
        </w:rPr>
        <w:t>DigiD</w:t>
      </w:r>
      <w:proofErr w:type="spellEnd"/>
      <w:r w:rsidRPr="00351F8C">
        <w:rPr>
          <w:rFonts w:ascii="Calibri" w:eastAsia="Times New Roman" w:hAnsi="Calibri" w:cs="Times New Roman"/>
          <w:lang w:eastAsia="nl-NL"/>
        </w:rPr>
        <w:t xml:space="preserve">-account van hun kind of verwant te beheren. </w:t>
      </w:r>
      <w:r w:rsidRPr="00351F8C">
        <w:rPr>
          <w:rFonts w:ascii="Calibri" w:eastAsia="Times New Roman" w:hAnsi="Calibri" w:cs="Times New Roman"/>
          <w:lang w:eastAsia="nl-NL"/>
        </w:rPr>
        <w:br/>
        <w:t xml:space="preserve">Dat betekent in de praktijk allerlei onnodig regelwerk en gedoe. </w:t>
      </w:r>
      <w:r w:rsidRPr="00351F8C">
        <w:rPr>
          <w:rFonts w:ascii="Calibri" w:eastAsia="Times New Roman" w:hAnsi="Calibri" w:cs="Times New Roman"/>
          <w:lang w:eastAsia="nl-NL"/>
        </w:rPr>
        <w:br/>
        <w:t xml:space="preserve">Organisaties als </w:t>
      </w:r>
      <w:proofErr w:type="spellStart"/>
      <w:r w:rsidRPr="00351F8C">
        <w:rPr>
          <w:rFonts w:ascii="Calibri" w:eastAsia="Times New Roman" w:hAnsi="Calibri" w:cs="Times New Roman"/>
          <w:lang w:eastAsia="nl-NL"/>
        </w:rPr>
        <w:t>KansPlus</w:t>
      </w:r>
      <w:proofErr w:type="spellEnd"/>
      <w:r w:rsidRPr="00351F8C">
        <w:rPr>
          <w:rFonts w:ascii="Calibri" w:eastAsia="Times New Roman" w:hAnsi="Calibri" w:cs="Times New Roman"/>
          <w:lang w:eastAsia="nl-NL"/>
        </w:rPr>
        <w:t xml:space="preserve">, Sien, EMB en LFB voeren al jaren actie om dat te veranderen. </w:t>
      </w:r>
      <w:r w:rsidRPr="00351F8C">
        <w:rPr>
          <w:rFonts w:ascii="Calibri" w:eastAsia="Times New Roman" w:hAnsi="Calibri" w:cs="Times New Roman"/>
          <w:lang w:eastAsia="nl-NL"/>
        </w:rPr>
        <w:br/>
        <w:t xml:space="preserve">De overheid heeft nu een concept-besluit gemaakt om dat probleem op te lossen, </w:t>
      </w:r>
      <w:r w:rsidRPr="00351F8C">
        <w:rPr>
          <w:rFonts w:ascii="Calibri" w:eastAsia="Times New Roman" w:hAnsi="Calibri" w:cs="Times New Roman"/>
          <w:lang w:eastAsia="nl-NL"/>
        </w:rPr>
        <w:br/>
        <w:t xml:space="preserve">maar die oplossing geldt alleen bij </w:t>
      </w:r>
      <w:proofErr w:type="spellStart"/>
      <w:r w:rsidRPr="00351F8C">
        <w:rPr>
          <w:rFonts w:ascii="Calibri" w:eastAsia="Times New Roman" w:hAnsi="Calibri" w:cs="Times New Roman"/>
          <w:lang w:eastAsia="nl-NL"/>
        </w:rPr>
        <w:t>bewindvoering</w:t>
      </w:r>
      <w:proofErr w:type="spellEnd"/>
      <w:r w:rsidRPr="00351F8C">
        <w:rPr>
          <w:rFonts w:ascii="Calibri" w:eastAsia="Times New Roman" w:hAnsi="Calibri" w:cs="Times New Roman"/>
          <w:lang w:eastAsia="nl-NL"/>
        </w:rPr>
        <w:t xml:space="preserve"> en bij ouderlijk gezag.</w:t>
      </w:r>
      <w:r w:rsidRPr="00351F8C">
        <w:rPr>
          <w:rFonts w:ascii="Calibri" w:eastAsia="Times New Roman" w:hAnsi="Calibri" w:cs="Times New Roman"/>
          <w:lang w:eastAsia="nl-NL"/>
        </w:rPr>
        <w:br/>
        <w:t xml:space="preserve">Andere familievertegenwoordigers worden nog steeds uitgesloten. </w:t>
      </w:r>
      <w:r w:rsidRPr="00351F8C">
        <w:rPr>
          <w:rFonts w:ascii="Calibri" w:eastAsia="Times New Roman" w:hAnsi="Calibri" w:cs="Times New Roman"/>
          <w:lang w:eastAsia="nl-NL"/>
        </w:rPr>
        <w:br/>
        <w:t xml:space="preserve">De genoemde organisaties voerden daarop opnieuw actie via het </w:t>
      </w:r>
      <w:r w:rsidRPr="00351F8C">
        <w:rPr>
          <w:rFonts w:ascii="Calibri" w:eastAsia="Times New Roman" w:hAnsi="Calibri" w:cs="Times New Roman"/>
          <w:lang w:eastAsia="nl-NL"/>
        </w:rPr>
        <w:br/>
        <w:t xml:space="preserve">Manifest Geef ons </w:t>
      </w:r>
      <w:proofErr w:type="spellStart"/>
      <w:r w:rsidRPr="00351F8C">
        <w:rPr>
          <w:rFonts w:ascii="Calibri" w:eastAsia="Times New Roman" w:hAnsi="Calibri" w:cs="Times New Roman"/>
          <w:lang w:eastAsia="nl-NL"/>
        </w:rPr>
        <w:t>DigiD</w:t>
      </w:r>
      <w:proofErr w:type="spellEnd"/>
      <w:r w:rsidRPr="00351F8C">
        <w:rPr>
          <w:rFonts w:ascii="Calibri" w:eastAsia="Times New Roman" w:hAnsi="Calibri" w:cs="Times New Roman"/>
          <w:lang w:eastAsia="nl-NL"/>
        </w:rPr>
        <w:t xml:space="preserve"> (</w:t>
      </w:r>
      <w:hyperlink r:id="rId28" w:tgtFrame="_parent" w:history="1">
        <w:r w:rsidRPr="00351F8C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351F8C">
        <w:rPr>
          <w:rFonts w:ascii="Calibri" w:eastAsia="Times New Roman" w:hAnsi="Calibri" w:cs="Times New Roman"/>
          <w:lang w:eastAsia="nl-NL"/>
        </w:rPr>
        <w:t xml:space="preserve">). </w:t>
      </w:r>
      <w:r w:rsidRPr="00351F8C">
        <w:rPr>
          <w:rFonts w:ascii="Calibri" w:eastAsia="Times New Roman" w:hAnsi="Calibri" w:cs="Times New Roman"/>
          <w:lang w:eastAsia="nl-NL"/>
        </w:rPr>
        <w:br/>
        <w:t xml:space="preserve">In antwoord op Kamervragen van de SGP over dit Manifest gaf </w:t>
      </w:r>
      <w:r w:rsidRPr="00351F8C">
        <w:rPr>
          <w:rFonts w:ascii="Calibri" w:eastAsia="Times New Roman" w:hAnsi="Calibri" w:cs="Times New Roman"/>
          <w:lang w:eastAsia="nl-NL"/>
        </w:rPr>
        <w:br/>
        <w:t xml:space="preserve">staatssecretaris Van </w:t>
      </w:r>
      <w:proofErr w:type="spellStart"/>
      <w:r w:rsidRPr="00351F8C">
        <w:rPr>
          <w:rFonts w:ascii="Calibri" w:eastAsia="Times New Roman" w:hAnsi="Calibri" w:cs="Times New Roman"/>
          <w:lang w:eastAsia="nl-NL"/>
        </w:rPr>
        <w:t>Huffelen</w:t>
      </w:r>
      <w:proofErr w:type="spellEnd"/>
      <w:r w:rsidRPr="00351F8C">
        <w:rPr>
          <w:rFonts w:ascii="Calibri" w:eastAsia="Times New Roman" w:hAnsi="Calibri" w:cs="Times New Roman"/>
          <w:lang w:eastAsia="nl-NL"/>
        </w:rPr>
        <w:t xml:space="preserve"> aan hoe ze de problemen wil oplossen (</w:t>
      </w:r>
      <w:hyperlink r:id="rId29" w:tgtFrame="_parent" w:history="1">
        <w:r w:rsidRPr="00351F8C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351F8C">
        <w:rPr>
          <w:rFonts w:ascii="Calibri" w:eastAsia="Times New Roman" w:hAnsi="Calibri" w:cs="Times New Roman"/>
          <w:lang w:eastAsia="nl-NL"/>
        </w:rPr>
        <w:t xml:space="preserve">). </w:t>
      </w:r>
      <w:r w:rsidRPr="00351F8C">
        <w:rPr>
          <w:rFonts w:ascii="Calibri" w:eastAsia="Times New Roman" w:hAnsi="Calibri" w:cs="Times New Roman"/>
          <w:lang w:eastAsia="nl-NL"/>
        </w:rPr>
        <w:br/>
        <w:t xml:space="preserve">De Initiatiefnemers vinden die oplossing onvoldoende en hebben nu gereageerd </w:t>
      </w:r>
      <w:r w:rsidRPr="00351F8C">
        <w:rPr>
          <w:rFonts w:ascii="Calibri" w:eastAsia="Times New Roman" w:hAnsi="Calibri" w:cs="Times New Roman"/>
          <w:lang w:eastAsia="nl-NL"/>
        </w:rPr>
        <w:br/>
        <w:t xml:space="preserve">met het Manifest Geef ons </w:t>
      </w:r>
      <w:proofErr w:type="spellStart"/>
      <w:r w:rsidRPr="00351F8C">
        <w:rPr>
          <w:rFonts w:ascii="Calibri" w:eastAsia="Times New Roman" w:hAnsi="Calibri" w:cs="Times New Roman"/>
          <w:lang w:eastAsia="nl-NL"/>
        </w:rPr>
        <w:t>Digid</w:t>
      </w:r>
      <w:proofErr w:type="spellEnd"/>
      <w:r w:rsidRPr="00351F8C">
        <w:rPr>
          <w:rFonts w:ascii="Calibri" w:eastAsia="Times New Roman" w:hAnsi="Calibri" w:cs="Times New Roman"/>
          <w:lang w:eastAsia="nl-NL"/>
        </w:rPr>
        <w:t xml:space="preserve"> Deel 2 (</w:t>
      </w:r>
      <w:hyperlink r:id="rId30" w:tgtFrame="_parent" w:history="1">
        <w:r w:rsidRPr="00351F8C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351F8C">
        <w:rPr>
          <w:rFonts w:ascii="Calibri" w:eastAsia="Times New Roman" w:hAnsi="Calibri" w:cs="Times New Roman"/>
          <w:lang w:eastAsia="nl-NL"/>
        </w:rPr>
        <w:t xml:space="preserve">). Zie voor de context ook het </w:t>
      </w:r>
      <w:hyperlink r:id="rId31" w:tgtFrame="_parent" w:history="1">
        <w:r w:rsidRPr="00351F8C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 bericht</w:t>
        </w:r>
      </w:hyperlink>
      <w:r w:rsidRPr="00351F8C">
        <w:rPr>
          <w:rFonts w:ascii="Calibri" w:eastAsia="Times New Roman" w:hAnsi="Calibri" w:cs="Times New Roman"/>
          <w:lang w:eastAsia="nl-NL"/>
        </w:rPr>
        <w:br/>
        <w:t xml:space="preserve">(bron: </w:t>
      </w:r>
      <w:proofErr w:type="spellStart"/>
      <w:r w:rsidRPr="00351F8C">
        <w:rPr>
          <w:rFonts w:ascii="Calibri" w:eastAsia="Times New Roman" w:hAnsi="Calibri" w:cs="Times New Roman"/>
          <w:lang w:eastAsia="nl-NL"/>
        </w:rPr>
        <w:t>KansPlus</w:t>
      </w:r>
      <w:proofErr w:type="spellEnd"/>
      <w:r w:rsidRPr="00351F8C">
        <w:rPr>
          <w:rFonts w:ascii="Calibri" w:eastAsia="Times New Roman" w:hAnsi="Calibri" w:cs="Times New Roman"/>
          <w:lang w:eastAsia="nl-NL"/>
        </w:rPr>
        <w:t xml:space="preserve">). </w:t>
      </w:r>
      <w:r w:rsidRPr="00351F8C">
        <w:rPr>
          <w:rFonts w:ascii="Calibri" w:eastAsia="Times New Roman" w:hAnsi="Calibri" w:cs="Times New Roman"/>
          <w:lang w:eastAsia="nl-NL"/>
        </w:rPr>
        <w:br/>
      </w:r>
      <w:r w:rsidRPr="00351F8C">
        <w:rPr>
          <w:rFonts w:ascii="Calibri" w:eastAsia="Times New Roman" w:hAnsi="Calibri" w:cs="Times New Roman"/>
          <w:i/>
          <w:iCs/>
          <w:color w:val="548235"/>
          <w:lang w:eastAsia="nl-NL"/>
        </w:rPr>
        <w:t xml:space="preserve">Dit bericht uit vorige </w:t>
      </w:r>
      <w:proofErr w:type="spellStart"/>
      <w:r w:rsidRPr="00351F8C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351F8C">
        <w:rPr>
          <w:rFonts w:ascii="Calibri" w:eastAsia="Times New Roman" w:hAnsi="Calibri" w:cs="Times New Roman"/>
          <w:i/>
          <w:iCs/>
          <w:color w:val="548235"/>
          <w:lang w:eastAsia="nl-NL"/>
        </w:rPr>
        <w:t>-alerts is aangevuld met de reactie van initiatiefnemers.</w:t>
      </w:r>
    </w:p>
    <w:p w:rsidR="0055564D" w:rsidRDefault="0055564D">
      <w:bookmarkStart w:id="0" w:name="_GoBack"/>
      <w:bookmarkEnd w:id="0"/>
    </w:p>
    <w:sectPr w:rsidR="00555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853D8"/>
    <w:multiLevelType w:val="multilevel"/>
    <w:tmpl w:val="91D8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9E38B3"/>
    <w:multiLevelType w:val="multilevel"/>
    <w:tmpl w:val="C8C8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983C8A"/>
    <w:multiLevelType w:val="multilevel"/>
    <w:tmpl w:val="746C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1E00F3"/>
    <w:multiLevelType w:val="multilevel"/>
    <w:tmpl w:val="495A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467436"/>
    <w:multiLevelType w:val="multilevel"/>
    <w:tmpl w:val="34A0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3F35AC"/>
    <w:multiLevelType w:val="multilevel"/>
    <w:tmpl w:val="8C7E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B73CE3"/>
    <w:multiLevelType w:val="multilevel"/>
    <w:tmpl w:val="10F2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F941AE"/>
    <w:multiLevelType w:val="multilevel"/>
    <w:tmpl w:val="FB0A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8C"/>
    <w:rsid w:val="00351F8C"/>
    <w:rsid w:val="0055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A2E3D-7315-47ED-8B97-447E8485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7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gn.nl/nieuws/transitiemanagers-landelijk-akkoord-toekomstbestendige-gehandicaptenzorg-van-start" TargetMode="External"/><Relationship Id="rId13" Type="http://schemas.openxmlformats.org/officeDocument/2006/relationships/hyperlink" Target="https://iederin.nl/oproep-aan-minister-verbeter-de-bestaanszekerheid-van-mensen-met-een-beperking/" TargetMode="External"/><Relationship Id="rId18" Type="http://schemas.openxmlformats.org/officeDocument/2006/relationships/hyperlink" Target="https://www.pgb.nl/pgb-insteek-minister-biedt-kansen-per-saldo-wil-meer/" TargetMode="External"/><Relationship Id="rId26" Type="http://schemas.openxmlformats.org/officeDocument/2006/relationships/hyperlink" Target="https://www.rijksoverheid.nl/documenten/kamerstukken/2022/04/01/kamerbrief-over-lange-termijn-aanpak-covid-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kipr.nl/nieuws/zorgaanbieders-verzaken-met-aanleveren-gegevens-onvrijwillige-zorg/" TargetMode="External"/><Relationship Id="rId7" Type="http://schemas.openxmlformats.org/officeDocument/2006/relationships/hyperlink" Target="https://nam12.safelinks.protection.outlook.com/?url=https://hetlsr.nl/akkoord-vgn-en-zn-over-toekomst-van-de-gehandicaptenzorg/&amp;data=05%7c01%7c%7cc637a3bd20bb418dbe8608da34fffe38%7c84df9e7fe9f640afb435aaaaaaaaaaaa%7c1%7c0%7c637880571335855116%7cUnknown%7cTWFpbGZsb3d8eyJWIjoiMC4wLjAwMDAiLCJQIjoiV2luMzIiLCJBTiI6Ik1haWwiLCJXVCI6Mn0%3D%7c3000%7c%7c%7c&amp;sdata=sNkGRF2mwrDl5MWWWYXrtBMtWUi0YJfNz60oULYIMDs%3D&amp;reserved=0" TargetMode="External"/><Relationship Id="rId12" Type="http://schemas.openxmlformats.org/officeDocument/2006/relationships/hyperlink" Target="https://iederin.nl/wp-content/uploads/2022/06/Manifest-van-de-Werkcoalitie_def.pdf" TargetMode="External"/><Relationship Id="rId17" Type="http://schemas.openxmlformats.org/officeDocument/2006/relationships/hyperlink" Target="https://naar-keuze.nl/nieuws/update-pgb-in-ouderinitiatieven2" TargetMode="External"/><Relationship Id="rId25" Type="http://schemas.openxmlformats.org/officeDocument/2006/relationships/hyperlink" Target="https://www.nationalezorggids.nl/van-onze-klanten/nieuws/64914-kweekvijver-laat-mensen-de-zorg-ontdekken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aar-keuze.nl/nieuws/ouderinitiatieven-niet-langer-via-pgb" TargetMode="External"/><Relationship Id="rId20" Type="http://schemas.openxmlformats.org/officeDocument/2006/relationships/hyperlink" Target="https://iederin.nl/6-jaar-vn-verdrag-handicap-nog-veel-te-winnen/" TargetMode="External"/><Relationship Id="rId29" Type="http://schemas.openxmlformats.org/officeDocument/2006/relationships/hyperlink" Target="https://www.rijksoverheid.nl/ministeries/ministerie-van-volksgezondheid-welzijn-en-sport/documenten/kamerstukken/2022/06/01/antwoorden-op-kamervragen-over-bericht-zonder-digid-lukt-zorgen-bijna-ni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m12.safelinks.protection.outlook.com/?url=https://www.kansplus.nl/2022/04/04/reactie-kansplus-op-bestuurlijk-akkoord-transitie-naar-een-toekomstbestendige-gehandicaptenzorg/&amp;data=05%7c01%7c%7cc637a3bd20bb418dbe8608da34fffe38%7c84df9e7fe9f640afb435aaaaaaaaaaaa%7c1%7c0%7c637880571335855116%7cUnknown%7cTWFpbGZsb3d8eyJWIjoiMC4wLjAwMDAiLCJQIjoiV2luMzIiLCJBTiI6Ik1haWwiLCJXVCI6Mn0%3D%7c3000%7c%7c%7c&amp;sdata=aZJBUlzbm%2BCLQxrAPTogoV5LldQSYUVgx77fUisiBak%3D&amp;reserved=0" TargetMode="External"/><Relationship Id="rId11" Type="http://schemas.openxmlformats.org/officeDocument/2006/relationships/hyperlink" Target="https://www.rijksoverheid.nl/ministeries/ministerie-van-sociale-zaken-en-werkgelegenheid/documenten/kamerstukken/2022/06/13/wijzigingsvoorstel-nvw-4-wijziging-kostendelersnorm-en-banenafspraak" TargetMode="External"/><Relationship Id="rId24" Type="http://schemas.openxmlformats.org/officeDocument/2006/relationships/hyperlink" Target="https://www.skipr.nl/nieuws/zorgmedewerkers-met-long-covid-krijgen-subsidie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nam12.safelinks.protection.outlook.com/?url=https://www.vgn.nl/nieuws/zorgverzekeraars-nederland-en-vgn-sluiten-akkoord-voor-toekomstbestendige-gehandicaptenzorg&amp;data=05%7c01%7c%7cc637a3bd20bb418dbe8608da34fffe38%7c84df9e7fe9f640afb435aaaaaaaaaaaa%7c1%7c0%7c637880571335698911%7cUnknown%7cTWFpbGZsb3d8eyJWIjoiMC4wLjAwMDAiLCJQIjoiV2luMzIiLCJBTiI6Ik1haWwiLCJXVCI6Mn0%3D%7c3000%7c%7c%7c&amp;sdata=kkNeJn0HuSMo4d2MoMUVhWRj5WwjYuvYt9e95dhsals%3D&amp;reserved=0" TargetMode="External"/><Relationship Id="rId15" Type="http://schemas.openxmlformats.org/officeDocument/2006/relationships/hyperlink" Target="https://www.binnenlandsbestuur.nl/sociaal/pgb-te-vaak-een-gedwongen-keuze" TargetMode="External"/><Relationship Id="rId23" Type="http://schemas.openxmlformats.org/officeDocument/2006/relationships/hyperlink" Target="https://www.igj.nl/publicaties/jaarverslagen/2022/06/16/gedwongen-zorg-in-2021-in-beeld" TargetMode="External"/><Relationship Id="rId28" Type="http://schemas.openxmlformats.org/officeDocument/2006/relationships/hyperlink" Target="https://www.kansplus.nl/wp-content/uploads/2022/05/geef-ons-digid.pdf" TargetMode="External"/><Relationship Id="rId10" Type="http://schemas.openxmlformats.org/officeDocument/2006/relationships/hyperlink" Target="https://www.nationaleombudsman.nl/nieuws/2022/nationale-ombudsman-ziet-verbeteringen-maar-houdt-zorgen-over-dienstverlening-cak" TargetMode="External"/><Relationship Id="rId19" Type="http://schemas.openxmlformats.org/officeDocument/2006/relationships/hyperlink" Target="https://sociaalweb.nl/nieuws/aandachtspunten-voor-kamerdebat-persoonsgebonden-budget/" TargetMode="External"/><Relationship Id="rId31" Type="http://schemas.openxmlformats.org/officeDocument/2006/relationships/hyperlink" Target="https://www.kansplus.nl/2022/06/14/geef-ons-digid-deel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kipr.nl/nieuws/cak-blijft-problemen-houden-met-inning-wmo-en-wlz/" TargetMode="External"/><Relationship Id="rId14" Type="http://schemas.openxmlformats.org/officeDocument/2006/relationships/hyperlink" Target="https://www.skipr.nl/nieuws/helder-wooninitiatieven-mogen-pgb-niet-meer-gebruiken/" TargetMode="External"/><Relationship Id="rId22" Type="http://schemas.openxmlformats.org/officeDocument/2006/relationships/hyperlink" Target="https://www.nationalezorggids.nl/ggz/nieuws/64972-burgemeesters-gaven-bijna-9-000-keer-toestemming-voor-verplichte-zorg.html" TargetMode="External"/><Relationship Id="rId27" Type="http://schemas.openxmlformats.org/officeDocument/2006/relationships/hyperlink" Target="https://iederin.nl/brief-aan-kamer-coronabeleid-vraagt-om-meer-regie-overheid-en-concrete-maatregelen/" TargetMode="External"/><Relationship Id="rId30" Type="http://schemas.openxmlformats.org/officeDocument/2006/relationships/hyperlink" Target="https://www.kansplus.nl/wp-content/uploads/2022/06/geef-ons-DigiD-deel-2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1452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Nettie Spierenburg</dc:creator>
  <cp:keywords/>
  <dc:description/>
  <cp:lastModifiedBy>Nettie Spierenburg</cp:lastModifiedBy>
  <cp:revision>1</cp:revision>
  <dcterms:created xsi:type="dcterms:W3CDTF">2022-06-25T19:10:00Z</dcterms:created>
  <dcterms:modified xsi:type="dcterms:W3CDTF">2022-06-25T19:10:00Z</dcterms:modified>
</cp:coreProperties>
</file>