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2F8" w14:textId="77777777" w:rsidR="006E21B1" w:rsidRDefault="006E21B1" w:rsidP="006E21B1">
      <w:pPr>
        <w:pStyle w:val="m6228384378196702106m1788403214158227817m212682428232520444msonospacing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541  3 juni 2023 </w:t>
      </w:r>
      <w:r>
        <w:rPr>
          <w:i/>
          <w:iCs/>
          <w:color w:val="548235"/>
          <w:sz w:val="28"/>
          <w:szCs w:val="28"/>
        </w:rPr>
        <w:t> </w:t>
      </w:r>
    </w:p>
    <w:p w14:paraId="74F06940" w14:textId="77777777" w:rsidR="006E21B1" w:rsidRDefault="006E21B1" w:rsidP="006E21B1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vrijdag of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14:paraId="4602AF31" w14:textId="77777777" w:rsidR="006E21B1" w:rsidRDefault="006E21B1" w:rsidP="006E21B1">
      <w:pPr>
        <w:pStyle w:val="m6228384378196702106msonospacing"/>
      </w:pPr>
      <w:proofErr w:type="spellStart"/>
      <w:r>
        <w:rPr>
          <w:b/>
          <w:bCs/>
          <w:sz w:val="28"/>
          <w:szCs w:val="28"/>
        </w:rPr>
        <w:t>Wlz</w:t>
      </w:r>
      <w:proofErr w:type="spellEnd"/>
      <w:r>
        <w:rPr>
          <w:b/>
          <w:bCs/>
          <w:sz w:val="28"/>
          <w:szCs w:val="28"/>
        </w:rPr>
        <w:t xml:space="preserve"> / Jeugdwet</w:t>
      </w:r>
    </w:p>
    <w:p w14:paraId="7007B6DA" w14:textId="77777777" w:rsidR="006E21B1" w:rsidRDefault="006E21B1" w:rsidP="006E21B1">
      <w:pPr>
        <w:pStyle w:val="m6228384378196702106msonospacing"/>
        <w:numPr>
          <w:ilvl w:val="0"/>
          <w:numId w:val="1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Verlies en onzekere situatie voor </w:t>
      </w:r>
      <w:proofErr w:type="spellStart"/>
      <w:r>
        <w:rPr>
          <w:rFonts w:eastAsia="Times New Roman"/>
          <w:b/>
          <w:bCs/>
          <w:sz w:val="24"/>
          <w:szCs w:val="24"/>
        </w:rPr>
        <w:t>Pluryn</w:t>
      </w:r>
      <w:proofErr w:type="spell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over de situatie bij jeugdzorg- en gehandicaptenzorgaanbieder </w:t>
      </w:r>
      <w:proofErr w:type="spellStart"/>
      <w:r>
        <w:rPr>
          <w:rFonts w:eastAsia="Times New Roman"/>
        </w:rPr>
        <w:t>Pluryn</w:t>
      </w:r>
      <w:proofErr w:type="spellEnd"/>
      <w:r>
        <w:rPr>
          <w:rFonts w:eastAsia="Times New Roman"/>
        </w:rPr>
        <w:t xml:space="preserve"> in </w:t>
      </w:r>
      <w:r>
        <w:rPr>
          <w:rFonts w:eastAsia="Times New Roman"/>
        </w:rPr>
        <w:br/>
        <w:t xml:space="preserve">dit </w:t>
      </w:r>
      <w:hyperlink r:id="rId5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Skipr</w:t>
      </w:r>
      <w:proofErr w:type="spellEnd"/>
      <w:r>
        <w:rPr>
          <w:rFonts w:eastAsia="Times New Roman"/>
          <w:sz w:val="24"/>
          <w:szCs w:val="24"/>
        </w:rPr>
        <w:t>).</w:t>
      </w:r>
    </w:p>
    <w:p w14:paraId="72FEB10B" w14:textId="77777777" w:rsidR="006E21B1" w:rsidRDefault="006E21B1" w:rsidP="006E21B1">
      <w:pPr>
        <w:pStyle w:val="m6228384378196702106msonospacing"/>
      </w:pPr>
      <w:r>
        <w:rPr>
          <w:b/>
          <w:bCs/>
          <w:sz w:val="28"/>
          <w:szCs w:val="28"/>
        </w:rPr>
        <w:t>Participatiewet e.a.</w:t>
      </w:r>
    </w:p>
    <w:p w14:paraId="2FDAE9E9" w14:textId="77777777" w:rsidR="006E21B1" w:rsidRDefault="006E21B1" w:rsidP="006E21B1">
      <w:pPr>
        <w:pStyle w:val="m6228384378196702106msonospacing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#ikzitklem: campagne voormeer bestaanszekerheid werknemers SW-bedrijven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campagne is gestart door </w:t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 xml:space="preserve"> (de koepel van de sociale ontwikkelbedrijven).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 xml:space="preserve"> wil met de campagne meer aandacht voor de slechte bestaanszekerheid van </w:t>
      </w:r>
      <w:r>
        <w:rPr>
          <w:rFonts w:eastAsia="Times New Roman"/>
        </w:rPr>
        <w:br/>
        <w:t xml:space="preserve">SW-medewerkers. Meer over de campagne in dit </w:t>
      </w:r>
      <w:hyperlink r:id="rId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 xml:space="preserve">); in het bericht </w:t>
      </w:r>
      <w:r>
        <w:rPr>
          <w:rFonts w:eastAsia="Times New Roman"/>
        </w:rPr>
        <w:br/>
        <w:t xml:space="preserve">staat een link naar de campagnepagina. </w:t>
      </w:r>
    </w:p>
    <w:p w14:paraId="7C4C4D4F" w14:textId="77777777" w:rsidR="006E21B1" w:rsidRDefault="006E21B1" w:rsidP="006E21B1">
      <w:pPr>
        <w:pStyle w:val="m6228384378196702106msonospacing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Friese gemeenten willen eind aan ongelijke behandeling SW-medewerkers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Anders dan andere medewerkers van gemeenten die 9% loonsverhoging </w:t>
      </w:r>
      <w:r>
        <w:rPr>
          <w:rFonts w:eastAsia="Times New Roman"/>
        </w:rPr>
        <w:br/>
        <w:t>hebben gekregen, hebben medewerkers van SW-bedrijven nog geen enkele</w:t>
      </w:r>
      <w:r>
        <w:rPr>
          <w:rFonts w:eastAsia="Times New Roman"/>
        </w:rPr>
        <w:br/>
        <w:t xml:space="preserve">compensatie of loonsverhoging ontvangen. Zij vallen namelijk niet onder </w:t>
      </w:r>
      <w:r>
        <w:rPr>
          <w:rFonts w:eastAsia="Times New Roman"/>
        </w:rPr>
        <w:br/>
        <w:t>de cao Gemeenten, maar onder de cao 'Sociale Werkvoorziening' of de cao 'Aan de Slag'.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Friese gemeenten hebben nu de andere gemeenten opgeroepen om een eind te maken</w:t>
      </w:r>
      <w:r>
        <w:rPr>
          <w:rFonts w:eastAsia="Times New Roman"/>
        </w:rPr>
        <w:br/>
        <w:t>aan die ongelijke behandeling. Meer info dit</w:t>
      </w:r>
      <w:hyperlink r:id="rId7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Binnenlands Bestuur). </w:t>
      </w:r>
    </w:p>
    <w:p w14:paraId="163EBC59" w14:textId="77777777" w:rsidR="006E21B1" w:rsidRDefault="006E21B1" w:rsidP="006E21B1">
      <w:pPr>
        <w:pStyle w:val="m6228384378196702106msonospacing"/>
        <w:numPr>
          <w:ilvl w:val="0"/>
          <w:numId w:val="2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Arnhem schrapt deel bijstandsregels voor jeugdigen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Als tweede gemeente in Nederland schrapt nu ook Arnhem de verplichte zoektermijn </w:t>
      </w:r>
      <w:r>
        <w:rPr>
          <w:rFonts w:eastAsia="Times New Roman"/>
        </w:rPr>
        <w:br/>
        <w:t>voor jongeren tot 27 jaar. Eerder deed de gemeente Utrecht dat al.</w:t>
      </w:r>
      <w:r>
        <w:rPr>
          <w:rFonts w:eastAsia="Times New Roman"/>
        </w:rPr>
        <w:br/>
        <w:t xml:space="preserve">Beide gemeenten lopen hiermee vooruit op een aangekondigde wijziging </w:t>
      </w:r>
      <w:r>
        <w:rPr>
          <w:rFonts w:eastAsia="Times New Roman"/>
        </w:rPr>
        <w:br/>
        <w:t xml:space="preserve">van de Participatiewet. Meer info </w:t>
      </w:r>
      <w:hyperlink r:id="rId8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(bron: Binnenlands Bestuur)</w:t>
      </w:r>
      <w:r>
        <w:rPr>
          <w:rFonts w:eastAsia="Times New Roman"/>
          <w:sz w:val="24"/>
          <w:szCs w:val="24"/>
        </w:rPr>
        <w:t xml:space="preserve"> </w:t>
      </w:r>
    </w:p>
    <w:p w14:paraId="7FCC647D" w14:textId="77777777" w:rsidR="006E21B1" w:rsidRDefault="006E21B1" w:rsidP="006E21B1">
      <w:pPr>
        <w:pStyle w:val="m6228384378196702106msonospacing"/>
      </w:pPr>
      <w:r>
        <w:rPr>
          <w:b/>
          <w:bCs/>
          <w:sz w:val="28"/>
          <w:szCs w:val="28"/>
        </w:rPr>
        <w:t>Wet zorg en dwang (</w:t>
      </w:r>
      <w:proofErr w:type="spellStart"/>
      <w:r>
        <w:rPr>
          <w:b/>
          <w:bCs/>
          <w:sz w:val="28"/>
          <w:szCs w:val="28"/>
        </w:rPr>
        <w:t>Wzd</w:t>
      </w:r>
      <w:proofErr w:type="spellEnd"/>
      <w:r>
        <w:rPr>
          <w:b/>
          <w:bCs/>
          <w:sz w:val="28"/>
          <w:szCs w:val="28"/>
        </w:rPr>
        <w:t>)</w:t>
      </w:r>
    </w:p>
    <w:p w14:paraId="5F381E86" w14:textId="77777777" w:rsidR="006E21B1" w:rsidRDefault="006E21B1" w:rsidP="006E21B1">
      <w:pPr>
        <w:pStyle w:val="m6228384378196702106msonospacing"/>
        <w:numPr>
          <w:ilvl w:val="0"/>
          <w:numId w:val="3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Geen herbeoordelingen </w:t>
      </w:r>
      <w:proofErr w:type="spellStart"/>
      <w:r>
        <w:rPr>
          <w:rFonts w:eastAsia="Times New Roman"/>
          <w:b/>
          <w:bCs/>
          <w:sz w:val="24"/>
          <w:szCs w:val="24"/>
        </w:rPr>
        <w:t>Wzd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in 2024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Het was de bedoeling om besluiten tot opname en verblijf (</w:t>
      </w:r>
      <w:proofErr w:type="spellStart"/>
      <w:r>
        <w:rPr>
          <w:rFonts w:eastAsia="Times New Roman"/>
        </w:rPr>
        <w:t>Wzd</w:t>
      </w:r>
      <w:proofErr w:type="spellEnd"/>
      <w:r>
        <w:rPr>
          <w:rFonts w:eastAsia="Times New Roman"/>
        </w:rPr>
        <w:t xml:space="preserve"> artikel 21) </w:t>
      </w:r>
      <w:r>
        <w:rPr>
          <w:rFonts w:eastAsia="Times New Roman"/>
        </w:rPr>
        <w:br/>
        <w:t xml:space="preserve">die op 1 januari 2025 verlopen, opnieuw te beoordelen. Minister Helder </w:t>
      </w:r>
      <w:r>
        <w:rPr>
          <w:rFonts w:eastAsia="Times New Roman"/>
        </w:rPr>
        <w:br/>
        <w:t xml:space="preserve">geeft daaraan geen uitvoering omdat zij de procedure voor een besluit </w:t>
      </w:r>
      <w:r>
        <w:rPr>
          <w:rFonts w:eastAsia="Times New Roman"/>
        </w:rPr>
        <w:br/>
        <w:t>tot opname en verblijf (</w:t>
      </w:r>
      <w:proofErr w:type="spellStart"/>
      <w:r>
        <w:rPr>
          <w:rFonts w:eastAsia="Times New Roman"/>
        </w:rPr>
        <w:t>Wzd</w:t>
      </w:r>
      <w:proofErr w:type="spellEnd"/>
      <w:r>
        <w:rPr>
          <w:rFonts w:eastAsia="Times New Roman"/>
        </w:rPr>
        <w:t xml:space="preserve"> artikel 21) wil veranderen.</w:t>
      </w:r>
      <w:r>
        <w:rPr>
          <w:rFonts w:eastAsia="Times New Roman"/>
        </w:rPr>
        <w:br/>
        <w:t xml:space="preserve">Meer daarover in dit </w:t>
      </w:r>
      <w:hyperlink r:id="rId9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CIZ).</w:t>
      </w:r>
    </w:p>
    <w:p w14:paraId="06F7D220" w14:textId="77777777" w:rsidR="006E21B1" w:rsidRDefault="006E21B1" w:rsidP="006E21B1">
      <w:pPr>
        <w:pStyle w:val="m6228384378196702106msonospacing"/>
      </w:pPr>
      <w:r>
        <w:rPr>
          <w:b/>
          <w:bCs/>
          <w:sz w:val="28"/>
          <w:szCs w:val="28"/>
        </w:rPr>
        <w:t>Zorg en (passend) onderwijs</w:t>
      </w:r>
    </w:p>
    <w:p w14:paraId="6C44C820" w14:textId="77777777" w:rsidR="006E21B1" w:rsidRDefault="006E21B1" w:rsidP="006E21B1">
      <w:pPr>
        <w:pStyle w:val="m6228384378196702106msonospacing"/>
        <w:numPr>
          <w:ilvl w:val="0"/>
          <w:numId w:val="4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Maak Regelarme zorg in het hele onderwijs beschikbaar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Daarvoor pleiten een aantal belangen- en onderwijsorganisaties, waaronder Ieder(in),</w:t>
      </w:r>
      <w:r>
        <w:rPr>
          <w:rFonts w:eastAsia="Times New Roman"/>
        </w:rPr>
        <w:br/>
        <w:t xml:space="preserve">in een brief aan de Tweede Kamer. Zie voor die brief dit </w:t>
      </w:r>
      <w:hyperlink r:id="rId1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Ieder(in)).</w:t>
      </w:r>
      <w:r>
        <w:rPr>
          <w:rFonts w:eastAsia="Times New Roman"/>
        </w:rPr>
        <w:br/>
        <w:t xml:space="preserve">De Commissie voor OCW van de Tweede Kamer sprak deze week over een voorstel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om de financiering van zorg in onderwijstijd te verbeteren.  Van dat overleg is </w:t>
      </w:r>
      <w:r>
        <w:rPr>
          <w:rFonts w:eastAsia="Times New Roman"/>
        </w:rPr>
        <w:br/>
        <w:t>nog geen verslag.</w:t>
      </w:r>
    </w:p>
    <w:p w14:paraId="25BE5DCD" w14:textId="77777777" w:rsidR="006E21B1" w:rsidRDefault="006E21B1" w:rsidP="006E21B1">
      <w:pPr>
        <w:pStyle w:val="m6228384378196702106msonospacing"/>
      </w:pPr>
      <w:r>
        <w:rPr>
          <w:b/>
          <w:bCs/>
          <w:sz w:val="28"/>
          <w:szCs w:val="28"/>
        </w:rPr>
        <w:t>VN-Verdrag Handicap</w:t>
      </w:r>
    </w:p>
    <w:p w14:paraId="132143CA" w14:textId="77777777" w:rsidR="006E21B1" w:rsidRDefault="006E21B1" w:rsidP="006E21B1">
      <w:pPr>
        <w:pStyle w:val="m6228384378196702106mso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Kabinet gaat</w:t>
      </w:r>
      <w:r>
        <w:rPr>
          <w:rFonts w:eastAsia="Times New Roman"/>
          <w:b/>
          <w:bCs/>
        </w:rPr>
        <w:t xml:space="preserve"> eindelijk </w:t>
      </w:r>
      <w:r>
        <w:rPr>
          <w:rFonts w:eastAsia="Times New Roman"/>
          <w:b/>
          <w:bCs/>
          <w:sz w:val="24"/>
          <w:szCs w:val="24"/>
        </w:rPr>
        <w:t>Facultatief Protocol ratificeren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b/>
          <w:bCs/>
          <w:i/>
          <w:iCs/>
          <w:color w:val="548235"/>
          <w:sz w:val="24"/>
          <w:szCs w:val="24"/>
        </w:rPr>
        <w:t>2)</w:t>
      </w:r>
    </w:p>
    <w:p w14:paraId="7E324657" w14:textId="77777777" w:rsidR="006E21B1" w:rsidRDefault="006E21B1" w:rsidP="006E21B1">
      <w:pPr>
        <w:pStyle w:val="m6228384378196702106msonospacing"/>
        <w:spacing w:beforeAutospacing="0" w:after="240" w:afterAutospacing="0"/>
        <w:ind w:left="720"/>
      </w:pPr>
      <w:r>
        <w:rPr>
          <w:b/>
          <w:bCs/>
          <w:i/>
          <w:iCs/>
          <w:color w:val="548235"/>
        </w:rPr>
        <w:t>Nieuw: reactie Ieder(in) en College voor de Rechten van de Mens</w:t>
      </w:r>
      <w:r>
        <w:rPr>
          <w:sz w:val="24"/>
          <w:szCs w:val="24"/>
        </w:rPr>
        <w:br/>
      </w:r>
      <w:r>
        <w:t xml:space="preserve">Dit Protocol (een soort bijlage) bij het VN-Verdrag biedt individuen en belangengroepen </w:t>
      </w:r>
      <w:r>
        <w:br/>
        <w:t xml:space="preserve">de mogelijkheid om rechtstreeks te klagen bij het VN-comité in Genève, als de regering </w:t>
      </w:r>
      <w:r>
        <w:br/>
        <w:t xml:space="preserve">zich niet aan het Verdrag houdt. Dit Protocol wacht al 6 jaar op ratificatie. </w:t>
      </w:r>
      <w:r>
        <w:br/>
        <w:t xml:space="preserve">In een </w:t>
      </w:r>
      <w:hyperlink r:id="rId11" w:tgtFrame="_blank" w:history="1">
        <w:r>
          <w:rPr>
            <w:rStyle w:val="Hyperlink"/>
          </w:rPr>
          <w:t>brief</w:t>
        </w:r>
      </w:hyperlink>
      <w:r>
        <w:t xml:space="preserve"> aan de Tweede Kamer schrijft minister Helder dat het kabinet nu </w:t>
      </w:r>
      <w:r>
        <w:br/>
        <w:t xml:space="preserve">het Protocol gaat ratificeren. Zij komt binnenkort met een voorstel </w:t>
      </w:r>
      <w:r>
        <w:br/>
        <w:t xml:space="preserve">voor de goedkeuringswet. </w:t>
      </w:r>
      <w:r>
        <w:br/>
      </w:r>
      <w:r>
        <w:rPr>
          <w:b/>
          <w:bCs/>
          <w:i/>
          <w:iCs/>
          <w:color w:val="548235"/>
        </w:rPr>
        <w:t xml:space="preserve">Bovenstaand bericht stond in de vorige </w:t>
      </w:r>
      <w:proofErr w:type="spellStart"/>
      <w:r>
        <w:rPr>
          <w:b/>
          <w:bCs/>
          <w:i/>
          <w:iCs/>
          <w:color w:val="548235"/>
        </w:rPr>
        <w:t>Docu</w:t>
      </w:r>
      <w:proofErr w:type="spellEnd"/>
      <w:r>
        <w:rPr>
          <w:b/>
          <w:bCs/>
          <w:i/>
          <w:iCs/>
          <w:color w:val="548235"/>
        </w:rPr>
        <w:t>-alert. In aanvulling daarop</w:t>
      </w:r>
      <w:r>
        <w:t xml:space="preserve"> zijn hier nog </w:t>
      </w:r>
      <w:r>
        <w:br/>
        <w:t xml:space="preserve">reacties van Ieder(in) </w:t>
      </w:r>
      <w:hyperlink r:id="rId12" w:tgtFrame="_blank" w:history="1">
        <w:r>
          <w:rPr>
            <w:rStyle w:val="Hyperlink"/>
          </w:rPr>
          <w:t>(link</w:t>
        </w:r>
      </w:hyperlink>
      <w:r>
        <w:t>) en het College voor de Rechten van de Mens (</w:t>
      </w:r>
      <w:hyperlink r:id="rId13" w:tgtFrame="_blank" w:history="1">
        <w:r>
          <w:rPr>
            <w:rStyle w:val="Hyperlink"/>
          </w:rPr>
          <w:t>link</w:t>
        </w:r>
      </w:hyperlink>
      <w:r>
        <w:t>).</w:t>
      </w:r>
    </w:p>
    <w:p w14:paraId="69C16D04" w14:textId="77777777" w:rsidR="006E21B1" w:rsidRDefault="006E21B1" w:rsidP="006E21B1">
      <w:pPr>
        <w:pStyle w:val="m6228384378196702106msonospacing"/>
      </w:pPr>
      <w:r>
        <w:rPr>
          <w:b/>
          <w:bCs/>
          <w:sz w:val="28"/>
          <w:szCs w:val="28"/>
        </w:rPr>
        <w:t>Divers</w:t>
      </w:r>
    </w:p>
    <w:p w14:paraId="3C802492" w14:textId="77777777" w:rsidR="006E21B1" w:rsidRDefault="006E21B1" w:rsidP="006E21B1">
      <w:pPr>
        <w:pStyle w:val="m6228384378196702106mso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Minister Kaag gaat banken verplichten contant geld te behouden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Zij stuurde deze week een wetsvoorstel met die strekking naar de Tweede Kamer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Meer info over deze wet in dit</w:t>
      </w:r>
      <w:hyperlink r:id="rId14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Ieder(in)). </w:t>
      </w:r>
    </w:p>
    <w:p w14:paraId="1B07C105" w14:textId="77777777" w:rsidR="006E21B1" w:rsidRDefault="006E21B1" w:rsidP="006E21B1">
      <w:pPr>
        <w:pStyle w:val="m6228384378196702106msonospacing"/>
        <w:numPr>
          <w:ilvl w:val="0"/>
          <w:numId w:val="6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Cao-overleg gehandicaptenzorg opnieuw vastgelopen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in deze berichten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hyperlink r:id="rId15" w:tgtFrame="_blank" w:history="1">
        <w:r>
          <w:rPr>
            <w:rStyle w:val="Hyperlink"/>
            <w:rFonts w:eastAsia="Times New Roman"/>
          </w:rPr>
          <w:t>(link)</w:t>
        </w:r>
      </w:hyperlink>
      <w:r>
        <w:rPr>
          <w:rFonts w:eastAsia="Times New Roman"/>
        </w:rPr>
        <w:t xml:space="preserve"> en VGN (</w:t>
      </w:r>
      <w:hyperlink r:id="rId16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).</w:t>
      </w:r>
    </w:p>
    <w:p w14:paraId="6AE7B2A2" w14:textId="77777777"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F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13F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0849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704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B113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B878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172818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097870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069548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345791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914989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968025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B1"/>
    <w:rsid w:val="0019310A"/>
    <w:rsid w:val="006E21B1"/>
    <w:rsid w:val="00B2657F"/>
    <w:rsid w:val="00B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6D5B"/>
  <w15:chartTrackingRefBased/>
  <w15:docId w15:val="{4D480C9A-CBE6-4F7F-8978-BE3CE7F7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E21B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E21B1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6228384378196702106msonospacing">
    <w:name w:val="m_6228384378196702106msonospacing"/>
    <w:basedOn w:val="Standaard"/>
    <w:uiPriority w:val="99"/>
    <w:semiHidden/>
    <w:rsid w:val="006E21B1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6228384378196702106m1788403214158227817m212682428232520444msonospacing">
    <w:name w:val="m_6228384378196702106m1788403214158227817m212682428232520444msonospacing"/>
    <w:basedOn w:val="Standaard"/>
    <w:uiPriority w:val="99"/>
    <w:semiHidden/>
    <w:rsid w:val="006E21B1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binnenlandsbestuur.nl%2Fsociaal%2Farnhem-schrapt-deel-bijstandsregels&amp;data=05%7C01%7C%7C5bf063affc5b49cd493408db64014269%7C84df9e7fe9f640afb435aaaaaaaaaaaa%7C1%7C0%7C638213728787478878%7CUnknown%7CTWFpbGZsb3d8eyJWIjoiMC4wLjAwMDAiLCJQIjoiV2luMzIiLCJBTiI6Ik1haWwiLCJXVCI6Mn0%3D%7C3000%7C%7C%7C&amp;sdata=n7BQE3gipCHXW8Nj8AZlyFFL97LLPYY%2BfvoFch1tvVU%3D&amp;reserved=0" TargetMode="External"/><Relationship Id="rId13" Type="http://schemas.openxmlformats.org/officeDocument/2006/relationships/hyperlink" Target="https://emea01.safelinks.protection.outlook.com/?url=https%3A%2F%2Fwww.mensenrechten.nl%2Factueel%2Fnieuws%2F2023%2F05%2F31%2Fratificatie-facultatieve-protocollen-goed-nieuws-voor-extra-rechtsbescherming&amp;data=05%7C01%7C%7C5bf063affc5b49cd493408db64014269%7C84df9e7fe9f640afb435aaaaaaaaaaaa%7C1%7C0%7C638213728787478878%7CUnknown%7CTWFpbGZsb3d8eyJWIjoiMC4wLjAwMDAiLCJQIjoiV2luMzIiLCJBTiI6Ik1haWwiLCJXVCI6Mn0%3D%7C3000%7C%7C%7C&amp;sdata=2kjcy33V7XXfO58QNrKQZxLNZ95ZUMX7ijQ7Q9mAku8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www.binnenlandsbestuur.nl%2Fsociaal%2Ffriese-gemeenten-willen-vng-ongelijke-behandeling-stoppen&amp;data=05%7C01%7C%7C5bf063affc5b49cd493408db64014269%7C84df9e7fe9f640afb435aaaaaaaaaaaa%7C1%7C0%7C638213728787478878%7CUnknown%7CTWFpbGZsb3d8eyJWIjoiMC4wLjAwMDAiLCJQIjoiV2luMzIiLCJBTiI6Ik1haWwiLCJXVCI6Mn0%3D%7C3000%7C%7C%7C&amp;sdata=DJoaQYGnCsSj3kJKsUPB9k0z3V3Uz26Eq5AfrxvJSDQ%3D&amp;reserved=0" TargetMode="External"/><Relationship Id="rId12" Type="http://schemas.openxmlformats.org/officeDocument/2006/relationships/hyperlink" Target="https://emea01.safelinks.protection.outlook.com/?url=https%3A%2F%2Fiederin.nl%2Fkabinet-besluit-eindelijk-tot-ratificatie-vn-protocol%2F&amp;data=05%7C01%7C%7C5bf063affc5b49cd493408db64014269%7C84df9e7fe9f640afb435aaaaaaaaaaaa%7C1%7C0%7C638213728787478878%7CUnknown%7CTWFpbGZsb3d8eyJWIjoiMC4wLjAwMDAiLCJQIjoiV2luMzIiLCJBTiI6Ik1haWwiLCJXVCI6Mn0%3D%7C3000%7C%7C%7C&amp;sdata=Z3gdcqrI4K4ekfCWpxLuSsujGxyozueQneEYu6aKM1o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www.vgn.nl%2Fcao-nieuws%2Fvgn-biedt-15-procent-maar-geen-cao-resultaat&amp;data=05%7C01%7C%7C5bf063affc5b49cd493408db64014269%7C84df9e7fe9f640afb435aaaaaaaaaaaa%7C1%7C0%7C638213728787478878%7CUnknown%7CTWFpbGZsb3d8eyJWIjoiMC4wLjAwMDAiLCJQIjoiV2luMzIiLCJBTiI6Ik1haWwiLCJXVCI6Mn0%3D%7C3000%7C%7C%7C&amp;sdata=fmDlidQodUi5lu%2FmpZAw17uf2nMzSkgfCmTTLeybHzo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cedris.nl%2Fnieuws%2Fcampagne-ikzitklem-bestaanszekerheid-van-medewerkers-sociaal-ontwikkelbedrijven-onder-druk%2F&amp;data=05%7C01%7C%7C5bf063affc5b49cd493408db64014269%7C84df9e7fe9f640afb435aaaaaaaaaaaa%7C1%7C0%7C638213728787478878%7CUnknown%7CTWFpbGZsb3d8eyJWIjoiMC4wLjAwMDAiLCJQIjoiV2luMzIiLCJBTiI6Ik1haWwiLCJXVCI6Mn0%3D%7C3000%7C%7C%7C&amp;sdata=OGhOmqi5CXEd6bV6cVydiNPTF2bl75g08TGDpwMSeZw%3D&amp;reserved=0" TargetMode="External"/><Relationship Id="rId11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5%2F26%2Fkamerbrief-over-besluit-kabinet-rond-facultatieve-protocollen-vn-verdrag-handicap-ivrk-en-ivescr&amp;data=05%7C01%7C%7C5bf063affc5b49cd493408db64014269%7C84df9e7fe9f640afb435aaaaaaaaaaaa%7C1%7C0%7C638213728787478878%7CUnknown%7CTWFpbGZsb3d8eyJWIjoiMC4wLjAwMDAiLCJQIjoiV2luMzIiLCJBTiI6Ik1haWwiLCJXVCI6Mn0%3D%7C3000%7C%7C%7C&amp;sdata=X5KlnAg7LmX8WTk7EVw6mPrhpuCZEfMOhL7qG4MEcCo%3D&amp;reserved=0" TargetMode="External"/><Relationship Id="rId5" Type="http://schemas.openxmlformats.org/officeDocument/2006/relationships/hyperlink" Target="https://emea01.safelinks.protection.outlook.com/?url=https%3A%2F%2Fwww.skipr.nl%2Fnieuws%2Fverlies-en-onzekere-situatie-voor-pluryn%2F&amp;data=05%7C01%7C%7C5bf063affc5b49cd493408db64014269%7C84df9e7fe9f640afb435aaaaaaaaaaaa%7C1%7C0%7C638213728787478878%7CUnknown%7CTWFpbGZsb3d8eyJWIjoiMC4wLjAwMDAiLCJQIjoiV2luMzIiLCJBTiI6Ik1haWwiLCJXVCI6Mn0%3D%7C3000%7C%7C%7C&amp;sdata=8OMbZhmp1SyWL0U2g46A5aaChl5hRBsBg6DpwNEK7kk%3D&amp;reserved=0" TargetMode="External"/><Relationship Id="rId15" Type="http://schemas.openxmlformats.org/officeDocument/2006/relationships/hyperlink" Target="https://emea01.safelinks.protection.outlook.com/?url=https%3A%2F%2Fwww.skipr.nl%2Fnieuws%2Fcao-gesprekken-gehandicaptenzorg-opnieuw-stukgelopen-na-nieuw-bod-vgn%2F&amp;data=05%7C01%7C%7C5bf063affc5b49cd493408db64014269%7C84df9e7fe9f640afb435aaaaaaaaaaaa%7C1%7C0%7C638213728787478878%7CUnknown%7CTWFpbGZsb3d8eyJWIjoiMC4wLjAwMDAiLCJQIjoiV2luMzIiLCJBTiI6Ik1haWwiLCJXVCI6Mn0%3D%7C3000%7C%7C%7C&amp;sdata=3A%2F5uqTcR7FfQC3%2BWh4d4%2BXOfBEUK0PKsb6Vim%2BRRRc%3D&amp;reserved=0" TargetMode="External"/><Relationship Id="rId10" Type="http://schemas.openxmlformats.org/officeDocument/2006/relationships/hyperlink" Target="https://emea01.safelinks.protection.outlook.com/?url=https%3A%2F%2Fiederin.nl%2Fregelarme-zorg-beschikbaar-in-hele-onderwijs%2F&amp;data=05%7C01%7C%7C5bf063affc5b49cd493408db64014269%7C84df9e7fe9f640afb435aaaaaaaaaaaa%7C1%7C0%7C638213728787478878%7CUnknown%7CTWFpbGZsb3d8eyJWIjoiMC4wLjAwMDAiLCJQIjoiV2luMzIiLCJBTiI6Ik1haWwiLCJXVCI6Mn0%3D%7C3000%7C%7C%7C&amp;sdata=ixTazzYkjdIRgbVAo5GzBY7hQf9cwvETp7eu97LTIu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ciz.nl%2Fgeen-herbeoordelingen-wzd-in-2024&amp;data=05%7C01%7C%7C5bf063affc5b49cd493408db64014269%7C84df9e7fe9f640afb435aaaaaaaaaaaa%7C1%7C0%7C638213728787478878%7CUnknown%7CTWFpbGZsb3d8eyJWIjoiMC4wLjAwMDAiLCJQIjoiV2luMzIiLCJBTiI6Ik1haWwiLCJXVCI6Mn0%3D%7C3000%7C%7C%7C&amp;sdata=U7L%2BUF%2BaYKkW7oxUJnbjCfc7P8eTI6iMaH9k7STyA7Y%3D&amp;reserved=0" TargetMode="External"/><Relationship Id="rId14" Type="http://schemas.openxmlformats.org/officeDocument/2006/relationships/hyperlink" Target="https://emea01.safelinks.protection.outlook.com/?url=https%3A%2F%2Fiederin.nl%2Fnieuw-wetsvoorstel-gaat-banken-verplichten-contant-geld-te-behouden%2F&amp;data=05%7C01%7C%7C5bf063affc5b49cd493408db64014269%7C84df9e7fe9f640afb435aaaaaaaaaaaa%7C1%7C0%7C638213728787478878%7CUnknown%7CTWFpbGZsb3d8eyJWIjoiMC4wLjAwMDAiLCJQIjoiV2luMzIiLCJBTiI6Ik1haWwiLCJXVCI6Mn0%3D%7C3000%7C%7C%7C&amp;sdata=GPCxqNUJJzi42LuZ95aYJS4uNqbaG4%2BFdx1LAHrSQYE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2023-06-05T09:33:00Z</dcterms:created>
  <dcterms:modified xsi:type="dcterms:W3CDTF">2023-06-05T09:34:00Z</dcterms:modified>
</cp:coreProperties>
</file>